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F4CAC" w14:textId="4A9C8937" w:rsidR="00A33EFF" w:rsidRDefault="00A33EFF" w:rsidP="00A33EFF">
      <w:pPr>
        <w:rPr>
          <w:rFonts w:ascii="Arial" w:hAnsi="Arial" w:cs="Arial"/>
          <w:color w:val="62B5E5"/>
          <w:sz w:val="32"/>
          <w:szCs w:val="32"/>
        </w:rPr>
      </w:pPr>
    </w:p>
    <w:p w14:paraId="7248E0B7" w14:textId="77777777" w:rsidR="00A33EFF" w:rsidRDefault="00A33EFF" w:rsidP="00A33EFF">
      <w:pPr>
        <w:rPr>
          <w:rFonts w:ascii="Arial" w:hAnsi="Arial" w:cs="Arial"/>
          <w:color w:val="62B5E5"/>
          <w:sz w:val="32"/>
          <w:szCs w:val="32"/>
        </w:rPr>
      </w:pPr>
    </w:p>
    <w:p w14:paraId="6E202A50" w14:textId="77777777" w:rsidR="001D38C1" w:rsidRDefault="001D38C1" w:rsidP="00A33EFF">
      <w:pPr>
        <w:pBdr>
          <w:bottom w:val="single" w:sz="4" w:space="1" w:color="62B5E5"/>
        </w:pBdr>
        <w:rPr>
          <w:rFonts w:ascii="Arial" w:eastAsia="Arial" w:hAnsi="Arial" w:cs="Arial"/>
          <w:bCs/>
          <w:color w:val="62B5E5"/>
          <w:sz w:val="32"/>
          <w:szCs w:val="32"/>
        </w:rPr>
      </w:pPr>
    </w:p>
    <w:p w14:paraId="7C1AAC7A" w14:textId="75BCFC18" w:rsidR="00A33EFF" w:rsidRPr="00A33EFF" w:rsidRDefault="00A33EFF" w:rsidP="000E097E">
      <w:pPr>
        <w:pBdr>
          <w:bottom w:val="single" w:sz="4" w:space="1" w:color="62B5E5"/>
        </w:pBdr>
        <w:spacing w:line="360" w:lineRule="auto"/>
        <w:rPr>
          <w:rFonts w:ascii="Arial" w:eastAsia="Arial" w:hAnsi="Arial" w:cs="Arial"/>
          <w:bCs/>
          <w:color w:val="62B5E5"/>
          <w:sz w:val="32"/>
          <w:szCs w:val="32"/>
        </w:rPr>
      </w:pPr>
      <w:r w:rsidRPr="00A33EFF">
        <w:rPr>
          <w:rFonts w:ascii="Arial" w:eastAsia="Arial" w:hAnsi="Arial" w:cs="Arial"/>
          <w:bCs/>
          <w:color w:val="62B5E5"/>
          <w:sz w:val="32"/>
          <w:szCs w:val="32"/>
        </w:rPr>
        <w:t>Annex 5: Due diligence self-assessment form</w:t>
      </w:r>
    </w:p>
    <w:p w14:paraId="0F7461EE" w14:textId="77777777" w:rsidR="00A33EFF" w:rsidRDefault="00A33EFF" w:rsidP="000E097E">
      <w:pPr>
        <w:spacing w:line="360" w:lineRule="auto"/>
        <w:rPr>
          <w:rFonts w:ascii="Arial" w:eastAsia="Arial" w:hAnsi="Arial" w:cs="Arial"/>
          <w:bCs/>
          <w:color w:val="62B5E5"/>
        </w:rPr>
      </w:pPr>
    </w:p>
    <w:p w14:paraId="5E70A33C" w14:textId="2657C02E" w:rsidR="00A33EFF" w:rsidRPr="00803C7A" w:rsidRDefault="00A33EFF" w:rsidP="00A33EFF">
      <w:pPr>
        <w:rPr>
          <w:rFonts w:ascii="Arial" w:eastAsia="Arial" w:hAnsi="Arial" w:cs="Arial"/>
          <w:bCs/>
          <w:color w:val="62B5E5"/>
          <w:sz w:val="28"/>
          <w:szCs w:val="28"/>
        </w:rPr>
      </w:pPr>
      <w:r w:rsidRPr="00803C7A">
        <w:rPr>
          <w:rFonts w:ascii="Arial" w:eastAsia="Arial" w:hAnsi="Arial" w:cs="Arial"/>
          <w:bCs/>
          <w:color w:val="62B5E5"/>
          <w:sz w:val="28"/>
          <w:szCs w:val="28"/>
        </w:rPr>
        <w:t>Instructions</w:t>
      </w:r>
    </w:p>
    <w:p w14:paraId="6D5526A4" w14:textId="77777777" w:rsidR="00A33EFF" w:rsidRPr="00A33EFF" w:rsidRDefault="00A33EFF" w:rsidP="00A33EFF">
      <w:pPr>
        <w:rPr>
          <w:rFonts w:ascii="Arial" w:hAnsi="Arial" w:cs="Arial"/>
          <w:bCs/>
          <w:i/>
          <w:color w:val="62B5E5"/>
        </w:rPr>
      </w:pPr>
    </w:p>
    <w:p w14:paraId="22331861" w14:textId="41FE2272" w:rsidR="00A33EFF" w:rsidRPr="00A33EFF" w:rsidRDefault="00A33EFF" w:rsidP="00C0001F">
      <w:pPr>
        <w:spacing w:line="276" w:lineRule="auto"/>
        <w:jc w:val="both"/>
        <w:rPr>
          <w:rFonts w:ascii="Arial" w:hAnsi="Arial" w:cs="Arial"/>
          <w:bCs/>
          <w:iCs/>
          <w:sz w:val="22"/>
          <w:szCs w:val="22"/>
        </w:rPr>
      </w:pPr>
      <w:r w:rsidRPr="00A33EFF">
        <w:rPr>
          <w:rFonts w:ascii="Arial" w:hAnsi="Arial" w:cs="Arial"/>
          <w:bCs/>
          <w:iCs/>
          <w:sz w:val="22"/>
          <w:szCs w:val="22"/>
        </w:rPr>
        <w:t xml:space="preserve">This form outlines the mandatory due diligence standards that Freedom Fund expects organisations to meet in order to receive funding. The purpose of this form is to help potential partners understand Freedom Fund’s mandatory standards and evaluate whether they meet its requirements for funding. The form should be completed and returned to Freedom Fund but will not be scored as part of the Concept Note stage. Please be aware that the form will be used as part of Freedom Fund formal due diligence process at proposal stage, which will include an on-site visit and physical checks of the documentation detailed below (at Concept Note stage you do not need to provide the documentation with the submission of this form). </w:t>
      </w:r>
    </w:p>
    <w:p w14:paraId="1D3B0414" w14:textId="77777777" w:rsidR="00A33EFF" w:rsidRPr="00A33EFF" w:rsidRDefault="00A33EFF" w:rsidP="00454F14">
      <w:pPr>
        <w:spacing w:line="276" w:lineRule="auto"/>
        <w:rPr>
          <w:rFonts w:ascii="Arial" w:hAnsi="Arial" w:cs="Arial"/>
          <w:bCs/>
          <w:iCs/>
          <w:sz w:val="22"/>
          <w:szCs w:val="22"/>
        </w:rPr>
      </w:pPr>
    </w:p>
    <w:p w14:paraId="7C1827A3" w14:textId="3E6D1593" w:rsidR="00A33EFF" w:rsidRDefault="00A33EFF" w:rsidP="00454F14">
      <w:pPr>
        <w:spacing w:line="276" w:lineRule="auto"/>
        <w:rPr>
          <w:rFonts w:ascii="Arial" w:hAnsi="Arial" w:cs="Arial"/>
          <w:bCs/>
          <w:iCs/>
          <w:sz w:val="22"/>
          <w:szCs w:val="22"/>
        </w:rPr>
      </w:pPr>
      <w:r w:rsidRPr="00A33EFF">
        <w:rPr>
          <w:rFonts w:ascii="Arial" w:hAnsi="Arial" w:cs="Arial"/>
          <w:bCs/>
          <w:iCs/>
          <w:sz w:val="22"/>
          <w:szCs w:val="22"/>
        </w:rPr>
        <w:t>Please complete this form following the instructions below:</w:t>
      </w:r>
    </w:p>
    <w:p w14:paraId="79E17713" w14:textId="77777777" w:rsidR="00803C7A" w:rsidRPr="00A33EFF" w:rsidRDefault="00803C7A" w:rsidP="00454F14">
      <w:pPr>
        <w:spacing w:line="276" w:lineRule="auto"/>
        <w:rPr>
          <w:rFonts w:ascii="Arial" w:hAnsi="Arial" w:cs="Arial"/>
          <w:bCs/>
          <w:iCs/>
          <w:sz w:val="22"/>
          <w:szCs w:val="22"/>
        </w:rPr>
      </w:pPr>
    </w:p>
    <w:p w14:paraId="45B59725" w14:textId="399A0B09" w:rsidR="00A33EFF" w:rsidRPr="00A33EFF" w:rsidRDefault="00A33EFF" w:rsidP="00454F14">
      <w:pPr>
        <w:pStyle w:val="ListParagraph"/>
        <w:numPr>
          <w:ilvl w:val="0"/>
          <w:numId w:val="16"/>
        </w:numPr>
        <w:spacing w:line="276" w:lineRule="auto"/>
        <w:rPr>
          <w:rFonts w:ascii="Arial" w:hAnsi="Arial" w:cs="Arial"/>
          <w:bCs/>
          <w:iCs/>
          <w:sz w:val="22"/>
          <w:szCs w:val="22"/>
        </w:rPr>
      </w:pPr>
      <w:r w:rsidRPr="00A33EFF">
        <w:rPr>
          <w:rFonts w:ascii="Arial" w:hAnsi="Arial" w:cs="Arial"/>
          <w:bCs/>
          <w:iCs/>
          <w:sz w:val="22"/>
          <w:szCs w:val="22"/>
        </w:rPr>
        <w:t>Read through each of the mandatory standards</w:t>
      </w:r>
      <w:r w:rsidR="00350F97">
        <w:rPr>
          <w:rFonts w:ascii="Arial" w:hAnsi="Arial" w:cs="Arial"/>
          <w:bCs/>
          <w:iCs/>
          <w:sz w:val="22"/>
          <w:szCs w:val="22"/>
        </w:rPr>
        <w:t>.</w:t>
      </w:r>
    </w:p>
    <w:p w14:paraId="627434E4" w14:textId="4DD46656" w:rsidR="00A33EFF" w:rsidRPr="00A33EFF" w:rsidRDefault="00A33EFF" w:rsidP="00454F14">
      <w:pPr>
        <w:pStyle w:val="ListParagraph"/>
        <w:numPr>
          <w:ilvl w:val="0"/>
          <w:numId w:val="16"/>
        </w:numPr>
        <w:spacing w:line="276" w:lineRule="auto"/>
        <w:rPr>
          <w:rFonts w:ascii="Arial" w:hAnsi="Arial" w:cs="Arial"/>
          <w:bCs/>
          <w:iCs/>
          <w:sz w:val="22"/>
          <w:szCs w:val="22"/>
        </w:rPr>
      </w:pPr>
      <w:r w:rsidRPr="00A33EFF">
        <w:rPr>
          <w:rFonts w:ascii="Arial" w:hAnsi="Arial" w:cs="Arial"/>
          <w:bCs/>
          <w:iCs/>
          <w:sz w:val="22"/>
          <w:szCs w:val="22"/>
        </w:rPr>
        <w:t>Assess your organisation against each standard. In the last column, assign a number rating according to the following scale:</w:t>
      </w:r>
    </w:p>
    <w:p w14:paraId="1F1DEF7D" w14:textId="135E511C" w:rsidR="00A33EFF" w:rsidRPr="00A33EFF" w:rsidRDefault="00350F97" w:rsidP="00454F14">
      <w:pPr>
        <w:pStyle w:val="ListParagraph"/>
        <w:spacing w:line="276" w:lineRule="auto"/>
        <w:rPr>
          <w:rFonts w:ascii="Arial" w:hAnsi="Arial" w:cs="Arial"/>
          <w:bCs/>
          <w:iCs/>
          <w:sz w:val="22"/>
          <w:szCs w:val="22"/>
        </w:rPr>
      </w:pPr>
      <w:r>
        <w:rPr>
          <w:rFonts w:ascii="Arial" w:hAnsi="Arial" w:cs="Arial"/>
          <w:bCs/>
          <w:iCs/>
          <w:sz w:val="22"/>
          <w:szCs w:val="22"/>
        </w:rPr>
        <w:t>1</w:t>
      </w:r>
      <w:r w:rsidR="00A33EFF" w:rsidRPr="00A33EFF">
        <w:rPr>
          <w:rFonts w:ascii="Arial" w:hAnsi="Arial" w:cs="Arial"/>
          <w:bCs/>
          <w:iCs/>
          <w:sz w:val="22"/>
          <w:szCs w:val="22"/>
        </w:rPr>
        <w:t>= Standard not met</w:t>
      </w:r>
    </w:p>
    <w:p w14:paraId="5A794E06" w14:textId="77777777" w:rsidR="00A33EFF" w:rsidRPr="00A33EFF" w:rsidRDefault="00A33EFF" w:rsidP="00454F14">
      <w:pPr>
        <w:pStyle w:val="ListParagraph"/>
        <w:spacing w:line="276" w:lineRule="auto"/>
        <w:rPr>
          <w:rFonts w:ascii="Arial" w:hAnsi="Arial" w:cs="Arial"/>
          <w:bCs/>
          <w:iCs/>
          <w:sz w:val="22"/>
          <w:szCs w:val="22"/>
        </w:rPr>
      </w:pPr>
      <w:r w:rsidRPr="00A33EFF">
        <w:rPr>
          <w:rFonts w:ascii="Arial" w:hAnsi="Arial" w:cs="Arial"/>
          <w:bCs/>
          <w:iCs/>
          <w:sz w:val="22"/>
          <w:szCs w:val="22"/>
        </w:rPr>
        <w:t>2= Standard partially met</w:t>
      </w:r>
    </w:p>
    <w:p w14:paraId="7AB31E2F" w14:textId="614B5D92" w:rsidR="00A33EFF" w:rsidRPr="00A33EFF" w:rsidRDefault="00A33EFF" w:rsidP="00454F14">
      <w:pPr>
        <w:pStyle w:val="ListParagraph"/>
        <w:spacing w:line="276" w:lineRule="auto"/>
        <w:rPr>
          <w:rFonts w:ascii="Arial" w:hAnsi="Arial" w:cs="Arial"/>
          <w:bCs/>
          <w:iCs/>
          <w:sz w:val="22"/>
          <w:szCs w:val="22"/>
        </w:rPr>
      </w:pPr>
      <w:r w:rsidRPr="00A33EFF">
        <w:rPr>
          <w:rFonts w:ascii="Arial" w:hAnsi="Arial" w:cs="Arial"/>
          <w:bCs/>
          <w:iCs/>
          <w:sz w:val="22"/>
          <w:szCs w:val="22"/>
        </w:rPr>
        <w:t>3= Standard fully met</w:t>
      </w:r>
    </w:p>
    <w:p w14:paraId="4499E164" w14:textId="4D7C420F" w:rsidR="00A33EFF" w:rsidRPr="00A33EFF" w:rsidRDefault="00A33EFF" w:rsidP="00454F14">
      <w:pPr>
        <w:pStyle w:val="ListParagraph"/>
        <w:numPr>
          <w:ilvl w:val="0"/>
          <w:numId w:val="16"/>
        </w:numPr>
        <w:spacing w:line="276" w:lineRule="auto"/>
        <w:rPr>
          <w:rFonts w:ascii="Arial" w:hAnsi="Arial" w:cs="Arial"/>
          <w:bCs/>
          <w:iCs/>
          <w:sz w:val="22"/>
          <w:szCs w:val="22"/>
        </w:rPr>
      </w:pPr>
      <w:r w:rsidRPr="00A33EFF">
        <w:rPr>
          <w:rFonts w:ascii="Arial" w:hAnsi="Arial" w:cs="Arial"/>
          <w:bCs/>
          <w:iCs/>
          <w:sz w:val="22"/>
          <w:szCs w:val="22"/>
        </w:rPr>
        <w:t xml:space="preserve">Return the form to Freedom Fund, along with the full proposal. </w:t>
      </w:r>
    </w:p>
    <w:p w14:paraId="5E689DF5" w14:textId="77777777" w:rsidR="00A33EFF" w:rsidRPr="00A33EFF" w:rsidRDefault="00A33EFF" w:rsidP="00454F14">
      <w:pPr>
        <w:spacing w:line="276" w:lineRule="auto"/>
        <w:rPr>
          <w:rFonts w:ascii="Arial" w:hAnsi="Arial" w:cs="Arial"/>
          <w:bCs/>
          <w:iCs/>
          <w:sz w:val="22"/>
          <w:szCs w:val="22"/>
        </w:rPr>
      </w:pPr>
    </w:p>
    <w:p w14:paraId="6E8097AB" w14:textId="77777777" w:rsidR="00A33EFF" w:rsidRPr="00A33EFF" w:rsidRDefault="00A33EFF" w:rsidP="00454F14">
      <w:pPr>
        <w:spacing w:line="276" w:lineRule="auto"/>
        <w:rPr>
          <w:rFonts w:ascii="Arial" w:hAnsi="Arial" w:cs="Arial"/>
          <w:bCs/>
          <w:iCs/>
          <w:sz w:val="22"/>
          <w:szCs w:val="22"/>
        </w:rPr>
      </w:pPr>
      <w:r w:rsidRPr="00A33EFF">
        <w:rPr>
          <w:rFonts w:ascii="Arial" w:hAnsi="Arial" w:cs="Arial"/>
          <w:bCs/>
          <w:iCs/>
          <w:sz w:val="22"/>
          <w:szCs w:val="22"/>
        </w:rPr>
        <w:t xml:space="preserve">Please note that if your organisation is noncompliant against one or more of the standards, this does not necessarily mean you are ineligible for funding. In such instances, the organisation will be required to meet the standard within a given timeframe. </w:t>
      </w:r>
    </w:p>
    <w:p w14:paraId="564768E4" w14:textId="77777777" w:rsidR="00A33EFF" w:rsidRPr="00A33EFF" w:rsidRDefault="00A33EFF" w:rsidP="00454F14">
      <w:pPr>
        <w:spacing w:line="276" w:lineRule="auto"/>
        <w:rPr>
          <w:rFonts w:ascii="Arial" w:hAnsi="Arial" w:cs="Arial"/>
          <w:bCs/>
          <w:iCs/>
          <w:sz w:val="22"/>
          <w:szCs w:val="22"/>
        </w:rPr>
      </w:pPr>
    </w:p>
    <w:p w14:paraId="0C8FD0B7" w14:textId="63043A2B" w:rsidR="00A33EFF" w:rsidRDefault="00A33EFF" w:rsidP="00454F14">
      <w:pPr>
        <w:spacing w:line="276" w:lineRule="auto"/>
        <w:rPr>
          <w:rFonts w:ascii="Arial" w:hAnsi="Arial" w:cs="Arial"/>
          <w:sz w:val="22"/>
          <w:szCs w:val="22"/>
        </w:rPr>
      </w:pPr>
    </w:p>
    <w:p w14:paraId="34386E3F" w14:textId="73EA2C91" w:rsidR="001D38C1" w:rsidRDefault="001D38C1" w:rsidP="00A33EFF">
      <w:pPr>
        <w:rPr>
          <w:rFonts w:ascii="Arial" w:hAnsi="Arial" w:cs="Arial"/>
          <w:sz w:val="22"/>
          <w:szCs w:val="22"/>
        </w:rPr>
      </w:pPr>
    </w:p>
    <w:p w14:paraId="79BCB407" w14:textId="57536C66" w:rsidR="001D38C1" w:rsidRDefault="001D38C1" w:rsidP="00A33EFF">
      <w:pPr>
        <w:rPr>
          <w:rFonts w:ascii="Arial" w:hAnsi="Arial" w:cs="Arial"/>
          <w:sz w:val="22"/>
          <w:szCs w:val="22"/>
        </w:rPr>
      </w:pPr>
    </w:p>
    <w:tbl>
      <w:tblPr>
        <w:tblStyle w:val="TableGrid"/>
        <w:tblW w:w="15330" w:type="dxa"/>
        <w:tblLook w:val="04A0" w:firstRow="1" w:lastRow="0" w:firstColumn="1" w:lastColumn="0" w:noHBand="0" w:noVBand="1"/>
      </w:tblPr>
      <w:tblGrid>
        <w:gridCol w:w="1968"/>
        <w:gridCol w:w="3415"/>
        <w:gridCol w:w="2976"/>
        <w:gridCol w:w="2551"/>
        <w:gridCol w:w="2308"/>
        <w:gridCol w:w="2112"/>
      </w:tblGrid>
      <w:tr w:rsidR="00A33EFF" w:rsidRPr="00A33EFF" w14:paraId="0A41544F" w14:textId="77777777" w:rsidTr="004D6154">
        <w:trPr>
          <w:cantSplit/>
          <w:tblHeader/>
        </w:trPr>
        <w:tc>
          <w:tcPr>
            <w:tcW w:w="1968" w:type="dxa"/>
            <w:shd w:val="clear" w:color="auto" w:fill="D9D9D9" w:themeFill="background1" w:themeFillShade="D9"/>
          </w:tcPr>
          <w:p w14:paraId="0446C6D0" w14:textId="77777777" w:rsidR="00A33EFF" w:rsidRPr="00A33EFF" w:rsidRDefault="00A33EFF" w:rsidP="00E907FB">
            <w:pPr>
              <w:rPr>
                <w:rFonts w:ascii="Arial" w:hAnsi="Arial" w:cs="Arial"/>
                <w:b/>
                <w:bCs/>
                <w:color w:val="62B5E5"/>
                <w:sz w:val="22"/>
                <w:szCs w:val="22"/>
              </w:rPr>
            </w:pPr>
            <w:r w:rsidRPr="004D6154">
              <w:rPr>
                <w:rFonts w:ascii="Arial" w:hAnsi="Arial" w:cs="Arial"/>
                <w:b/>
                <w:bCs/>
                <w:sz w:val="22"/>
                <w:szCs w:val="22"/>
              </w:rPr>
              <w:lastRenderedPageBreak/>
              <w:t>Component</w:t>
            </w:r>
          </w:p>
        </w:tc>
        <w:tc>
          <w:tcPr>
            <w:tcW w:w="3415" w:type="dxa"/>
            <w:shd w:val="clear" w:color="auto" w:fill="D9D9D9" w:themeFill="background1" w:themeFillShade="D9"/>
          </w:tcPr>
          <w:p w14:paraId="2A45D43C" w14:textId="77777777" w:rsidR="00A33EFF" w:rsidRPr="00A33EFF" w:rsidRDefault="00A33EFF" w:rsidP="00E907FB">
            <w:pPr>
              <w:rPr>
                <w:rFonts w:ascii="Arial" w:hAnsi="Arial" w:cs="Arial"/>
                <w:b/>
                <w:bCs/>
                <w:color w:val="9E2222"/>
                <w:sz w:val="22"/>
                <w:szCs w:val="22"/>
              </w:rPr>
            </w:pPr>
            <w:r w:rsidRPr="00A33EFF">
              <w:rPr>
                <w:rFonts w:ascii="Arial" w:hAnsi="Arial" w:cs="Arial"/>
                <w:b/>
                <w:bCs/>
                <w:color w:val="9E2222"/>
                <w:sz w:val="22"/>
                <w:szCs w:val="22"/>
              </w:rPr>
              <w:t>Mandatory Standard</w:t>
            </w:r>
          </w:p>
        </w:tc>
        <w:tc>
          <w:tcPr>
            <w:tcW w:w="2976" w:type="dxa"/>
            <w:shd w:val="clear" w:color="auto" w:fill="D9D9D9" w:themeFill="background1" w:themeFillShade="D9"/>
          </w:tcPr>
          <w:p w14:paraId="53EBBDE3"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Checks</w:t>
            </w:r>
          </w:p>
        </w:tc>
        <w:tc>
          <w:tcPr>
            <w:tcW w:w="2551" w:type="dxa"/>
            <w:shd w:val="clear" w:color="auto" w:fill="D9D9D9" w:themeFill="background1" w:themeFillShade="D9"/>
          </w:tcPr>
          <w:p w14:paraId="15E0A13B"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Compliant</w:t>
            </w:r>
          </w:p>
        </w:tc>
        <w:tc>
          <w:tcPr>
            <w:tcW w:w="2308" w:type="dxa"/>
            <w:shd w:val="clear" w:color="auto" w:fill="D9D9D9" w:themeFill="background1" w:themeFillShade="D9"/>
          </w:tcPr>
          <w:p w14:paraId="65962042"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Non-Compliant</w:t>
            </w:r>
          </w:p>
        </w:tc>
        <w:tc>
          <w:tcPr>
            <w:tcW w:w="2112" w:type="dxa"/>
            <w:tcBorders>
              <w:bottom w:val="single" w:sz="4" w:space="0" w:color="auto"/>
            </w:tcBorders>
            <w:shd w:val="clear" w:color="auto" w:fill="D9D9D9" w:themeFill="background1" w:themeFillShade="D9"/>
          </w:tcPr>
          <w:p w14:paraId="4B607D49"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Compliance Rating</w:t>
            </w:r>
          </w:p>
          <w:p w14:paraId="4FB33648"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 xml:space="preserve">1= Not met </w:t>
            </w:r>
          </w:p>
          <w:p w14:paraId="29363D0D"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2 = Partially met</w:t>
            </w:r>
          </w:p>
          <w:p w14:paraId="20D0EDD9" w14:textId="77777777" w:rsidR="00A33EFF" w:rsidRPr="00A33EFF" w:rsidRDefault="00A33EFF" w:rsidP="00E907FB">
            <w:pPr>
              <w:rPr>
                <w:rFonts w:ascii="Arial" w:hAnsi="Arial" w:cs="Arial"/>
                <w:b/>
                <w:bCs/>
                <w:sz w:val="22"/>
                <w:szCs w:val="22"/>
              </w:rPr>
            </w:pPr>
            <w:r w:rsidRPr="00A33EFF">
              <w:rPr>
                <w:rFonts w:ascii="Arial" w:hAnsi="Arial" w:cs="Arial"/>
                <w:b/>
                <w:bCs/>
                <w:sz w:val="22"/>
                <w:szCs w:val="22"/>
              </w:rPr>
              <w:t>3= Fully met</w:t>
            </w:r>
          </w:p>
        </w:tc>
      </w:tr>
      <w:tr w:rsidR="00984F79" w:rsidRPr="00A33EFF" w14:paraId="118D4D29" w14:textId="77777777" w:rsidTr="004D6154">
        <w:tc>
          <w:tcPr>
            <w:tcW w:w="1968" w:type="dxa"/>
            <w:shd w:val="clear" w:color="auto" w:fill="D9E2F3" w:themeFill="accent1" w:themeFillTint="33"/>
          </w:tcPr>
          <w:p w14:paraId="074C1034" w14:textId="2F0CB758" w:rsidR="00A33EFF" w:rsidRPr="004D6154" w:rsidRDefault="00A33EFF" w:rsidP="00E907FB">
            <w:pPr>
              <w:rPr>
                <w:rFonts w:ascii="Arial" w:hAnsi="Arial" w:cs="Arial"/>
                <w:b/>
                <w:bCs/>
                <w:sz w:val="22"/>
                <w:szCs w:val="22"/>
              </w:rPr>
            </w:pPr>
            <w:r w:rsidRPr="004D6154">
              <w:rPr>
                <w:rFonts w:ascii="Arial" w:hAnsi="Arial" w:cs="Arial"/>
                <w:b/>
                <w:bCs/>
                <w:sz w:val="22"/>
                <w:szCs w:val="22"/>
              </w:rPr>
              <w:t>1. Legal</w:t>
            </w:r>
          </w:p>
        </w:tc>
        <w:tc>
          <w:tcPr>
            <w:tcW w:w="3415" w:type="dxa"/>
          </w:tcPr>
          <w:p w14:paraId="0C164288" w14:textId="77777777" w:rsidR="00A33EFF" w:rsidRPr="00A33EFF" w:rsidRDefault="00A33EFF" w:rsidP="00E907FB">
            <w:pPr>
              <w:pStyle w:val="ListParagraph"/>
              <w:numPr>
                <w:ilvl w:val="1"/>
                <w:numId w:val="1"/>
              </w:numPr>
              <w:rPr>
                <w:rFonts w:ascii="Arial" w:hAnsi="Arial" w:cs="Arial"/>
                <w:color w:val="000000" w:themeColor="text1"/>
                <w:sz w:val="22"/>
                <w:szCs w:val="22"/>
              </w:rPr>
            </w:pPr>
            <w:r w:rsidRPr="00A33EFF">
              <w:rPr>
                <w:rFonts w:ascii="Arial" w:hAnsi="Arial" w:cs="Arial"/>
                <w:color w:val="000000" w:themeColor="text1"/>
                <w:sz w:val="22"/>
                <w:szCs w:val="22"/>
              </w:rPr>
              <w:t>The organisation has all required and up-to-date legal registration documentation.</w:t>
            </w:r>
          </w:p>
          <w:p w14:paraId="4D031241" w14:textId="77777777" w:rsidR="00A33EFF" w:rsidRPr="00A33EFF" w:rsidRDefault="00A33EFF" w:rsidP="00E907FB">
            <w:pPr>
              <w:rPr>
                <w:rFonts w:ascii="Arial" w:hAnsi="Arial" w:cs="Arial"/>
                <w:sz w:val="22"/>
                <w:szCs w:val="22"/>
              </w:rPr>
            </w:pPr>
          </w:p>
        </w:tc>
        <w:tc>
          <w:tcPr>
            <w:tcW w:w="2976" w:type="dxa"/>
            <w:shd w:val="clear" w:color="auto" w:fill="auto"/>
          </w:tcPr>
          <w:p w14:paraId="09E01FF5" w14:textId="77777777" w:rsidR="00A33EFF" w:rsidRPr="00A33EFF" w:rsidRDefault="00A33EFF" w:rsidP="00E907FB">
            <w:pPr>
              <w:rPr>
                <w:rFonts w:ascii="Arial" w:hAnsi="Arial" w:cs="Arial"/>
                <w:sz w:val="22"/>
                <w:szCs w:val="22"/>
              </w:rPr>
            </w:pPr>
            <w:r w:rsidRPr="00A33EFF">
              <w:rPr>
                <w:rFonts w:ascii="Arial" w:hAnsi="Arial" w:cs="Arial"/>
                <w:sz w:val="22"/>
                <w:szCs w:val="22"/>
              </w:rPr>
              <w:t>- Legal Registration certificates</w:t>
            </w:r>
          </w:p>
          <w:p w14:paraId="7636B365" w14:textId="77777777" w:rsidR="00A33EFF" w:rsidRPr="00A33EFF" w:rsidRDefault="00A33EFF" w:rsidP="00E907FB">
            <w:pPr>
              <w:rPr>
                <w:rFonts w:ascii="Arial" w:hAnsi="Arial" w:cs="Arial"/>
                <w:sz w:val="22"/>
                <w:szCs w:val="22"/>
                <w:highlight w:val="yellow"/>
              </w:rPr>
            </w:pPr>
            <w:r w:rsidRPr="00A33EFF">
              <w:rPr>
                <w:rFonts w:ascii="Arial" w:hAnsi="Arial" w:cs="Arial"/>
                <w:sz w:val="22"/>
                <w:szCs w:val="22"/>
              </w:rPr>
              <w:t>- Incorporation documents</w:t>
            </w:r>
          </w:p>
        </w:tc>
        <w:tc>
          <w:tcPr>
            <w:tcW w:w="2551" w:type="dxa"/>
            <w:shd w:val="clear" w:color="auto" w:fill="auto"/>
          </w:tcPr>
          <w:p w14:paraId="2B8D2F24" w14:textId="72994AED" w:rsidR="00A33EFF" w:rsidRPr="00A33EFF" w:rsidRDefault="00A33EFF" w:rsidP="00E907FB">
            <w:pPr>
              <w:rPr>
                <w:rFonts w:ascii="Arial" w:hAnsi="Arial" w:cs="Arial"/>
                <w:sz w:val="22"/>
                <w:szCs w:val="22"/>
              </w:rPr>
            </w:pPr>
            <w:r w:rsidRPr="00A33EFF">
              <w:rPr>
                <w:rFonts w:ascii="Arial" w:hAnsi="Arial" w:cs="Arial"/>
                <w:sz w:val="22"/>
                <w:szCs w:val="22"/>
              </w:rPr>
              <w:t>The organisation is able to provide evidence of all required legal registration documentation</w:t>
            </w:r>
            <w:r w:rsidR="00042A24">
              <w:rPr>
                <w:rFonts w:ascii="Arial" w:hAnsi="Arial" w:cs="Arial"/>
                <w:sz w:val="22"/>
                <w:szCs w:val="22"/>
              </w:rPr>
              <w:t>.</w:t>
            </w:r>
          </w:p>
        </w:tc>
        <w:tc>
          <w:tcPr>
            <w:tcW w:w="2308" w:type="dxa"/>
            <w:shd w:val="clear" w:color="auto" w:fill="auto"/>
          </w:tcPr>
          <w:p w14:paraId="62563EE2" w14:textId="5A3306D0" w:rsidR="00A33EFF" w:rsidRPr="00A33EFF" w:rsidRDefault="00A33EFF" w:rsidP="00E907FB">
            <w:pPr>
              <w:rPr>
                <w:rFonts w:ascii="Arial" w:hAnsi="Arial" w:cs="Arial"/>
                <w:sz w:val="22"/>
                <w:szCs w:val="22"/>
              </w:rPr>
            </w:pPr>
            <w:r w:rsidRPr="00A33EFF">
              <w:rPr>
                <w:rFonts w:ascii="Arial" w:hAnsi="Arial" w:cs="Arial"/>
                <w:sz w:val="22"/>
                <w:szCs w:val="22"/>
              </w:rPr>
              <w:t>The organisation is not able to provide evidence of all required legal registration documentation</w:t>
            </w:r>
            <w:r w:rsidR="00042A24">
              <w:rPr>
                <w:rFonts w:ascii="Arial" w:hAnsi="Arial" w:cs="Arial"/>
                <w:sz w:val="22"/>
                <w:szCs w:val="22"/>
              </w:rPr>
              <w:t>.</w:t>
            </w:r>
          </w:p>
        </w:tc>
        <w:tc>
          <w:tcPr>
            <w:tcW w:w="2112" w:type="dxa"/>
            <w:tcBorders>
              <w:top w:val="single" w:sz="4" w:space="0" w:color="auto"/>
            </w:tcBorders>
          </w:tcPr>
          <w:p w14:paraId="21B756E5" w14:textId="77777777" w:rsidR="00A33EFF" w:rsidRPr="00A33EFF" w:rsidRDefault="00A33EFF" w:rsidP="00E907FB">
            <w:pPr>
              <w:rPr>
                <w:rFonts w:ascii="Arial" w:hAnsi="Arial" w:cs="Arial"/>
                <w:sz w:val="22"/>
                <w:szCs w:val="22"/>
              </w:rPr>
            </w:pPr>
          </w:p>
        </w:tc>
      </w:tr>
      <w:tr w:rsidR="00984F79" w:rsidRPr="00A33EFF" w14:paraId="2DCCD30A" w14:textId="77777777" w:rsidTr="004D6154">
        <w:trPr>
          <w:trHeight w:val="681"/>
        </w:trPr>
        <w:tc>
          <w:tcPr>
            <w:tcW w:w="1968" w:type="dxa"/>
            <w:shd w:val="clear" w:color="auto" w:fill="D9E2F3" w:themeFill="accent1" w:themeFillTint="33"/>
          </w:tcPr>
          <w:p w14:paraId="74D5D9AF" w14:textId="2316A645" w:rsidR="00A33EFF" w:rsidRPr="004D6154" w:rsidRDefault="00A33EFF" w:rsidP="00E907FB">
            <w:pPr>
              <w:rPr>
                <w:rFonts w:ascii="Arial" w:hAnsi="Arial" w:cs="Arial"/>
                <w:b/>
                <w:bCs/>
                <w:sz w:val="22"/>
                <w:szCs w:val="22"/>
              </w:rPr>
            </w:pPr>
            <w:r w:rsidRPr="004D6154">
              <w:rPr>
                <w:rFonts w:ascii="Arial" w:hAnsi="Arial" w:cs="Arial"/>
                <w:b/>
                <w:bCs/>
                <w:sz w:val="22"/>
                <w:szCs w:val="22"/>
              </w:rPr>
              <w:t>2. Governance</w:t>
            </w:r>
          </w:p>
        </w:tc>
        <w:tc>
          <w:tcPr>
            <w:tcW w:w="3415" w:type="dxa"/>
          </w:tcPr>
          <w:p w14:paraId="4B0D0CD4" w14:textId="2B7EA5FD" w:rsidR="00A33EFF" w:rsidRPr="00A33EFF" w:rsidRDefault="00A33EFF" w:rsidP="00A33EFF">
            <w:pPr>
              <w:pStyle w:val="ListParagraph"/>
              <w:numPr>
                <w:ilvl w:val="1"/>
                <w:numId w:val="8"/>
              </w:numPr>
              <w:rPr>
                <w:rFonts w:ascii="Arial" w:hAnsi="Arial" w:cs="Arial"/>
                <w:sz w:val="22"/>
                <w:szCs w:val="22"/>
              </w:rPr>
            </w:pPr>
            <w:r w:rsidRPr="00A33EFF">
              <w:rPr>
                <w:rFonts w:ascii="Arial" w:hAnsi="Arial" w:cs="Arial"/>
                <w:color w:val="000000" w:themeColor="text1"/>
                <w:sz w:val="22"/>
                <w:szCs w:val="22"/>
              </w:rPr>
              <w:t>The</w:t>
            </w:r>
            <w:r w:rsidR="007439A8">
              <w:rPr>
                <w:rFonts w:ascii="Arial" w:hAnsi="Arial" w:cs="Arial"/>
                <w:color w:val="000000" w:themeColor="text1"/>
                <w:sz w:val="22"/>
                <w:szCs w:val="22"/>
              </w:rPr>
              <w:t xml:space="preserve"> organisation has a functional B</w:t>
            </w:r>
            <w:r w:rsidRPr="00A33EFF">
              <w:rPr>
                <w:rFonts w:ascii="Arial" w:hAnsi="Arial" w:cs="Arial"/>
                <w:color w:val="000000" w:themeColor="text1"/>
                <w:sz w:val="22"/>
                <w:szCs w:val="22"/>
              </w:rPr>
              <w:t xml:space="preserve">oard that guides, monitors and is responsible for the organisation’s operations and work. </w:t>
            </w:r>
          </w:p>
        </w:tc>
        <w:tc>
          <w:tcPr>
            <w:tcW w:w="2976" w:type="dxa"/>
          </w:tcPr>
          <w:p w14:paraId="4EB1FD67" w14:textId="28C5414C" w:rsidR="00A33EFF" w:rsidRPr="00A33EFF" w:rsidRDefault="00A33EFF" w:rsidP="007439A8">
            <w:pPr>
              <w:rPr>
                <w:rFonts w:ascii="Arial" w:hAnsi="Arial" w:cs="Arial"/>
                <w:sz w:val="22"/>
                <w:szCs w:val="22"/>
              </w:rPr>
            </w:pPr>
            <w:r w:rsidRPr="00A33EFF">
              <w:rPr>
                <w:rFonts w:ascii="Arial" w:hAnsi="Arial" w:cs="Arial"/>
                <w:sz w:val="22"/>
                <w:szCs w:val="22"/>
              </w:rPr>
              <w:t>How frequently does the</w:t>
            </w:r>
            <w:r w:rsidR="00042A24">
              <w:rPr>
                <w:rFonts w:ascii="Arial" w:hAnsi="Arial" w:cs="Arial"/>
                <w:sz w:val="22"/>
                <w:szCs w:val="22"/>
              </w:rPr>
              <w:t xml:space="preserve"> </w:t>
            </w:r>
            <w:r w:rsidRPr="00A33EFF">
              <w:rPr>
                <w:rFonts w:ascii="Arial" w:hAnsi="Arial" w:cs="Arial"/>
                <w:sz w:val="22"/>
                <w:szCs w:val="22"/>
              </w:rPr>
              <w:t xml:space="preserve">Board meet? Obtain the minutes of the last meeting. </w:t>
            </w:r>
          </w:p>
        </w:tc>
        <w:tc>
          <w:tcPr>
            <w:tcW w:w="2551" w:type="dxa"/>
            <w:shd w:val="clear" w:color="auto" w:fill="auto"/>
          </w:tcPr>
          <w:p w14:paraId="1D5330D6" w14:textId="46CCFB6C" w:rsidR="00A33EFF" w:rsidRPr="00A33EFF" w:rsidRDefault="00A33EFF" w:rsidP="00E907FB">
            <w:pPr>
              <w:rPr>
                <w:rFonts w:ascii="Arial" w:hAnsi="Arial" w:cs="Arial"/>
                <w:sz w:val="22"/>
                <w:szCs w:val="22"/>
              </w:rPr>
            </w:pPr>
            <w:r w:rsidRPr="00A33EFF">
              <w:rPr>
                <w:rFonts w:ascii="Arial" w:hAnsi="Arial" w:cs="Arial"/>
                <w:sz w:val="22"/>
                <w:szCs w:val="22"/>
              </w:rPr>
              <w:t>T</w:t>
            </w:r>
            <w:r w:rsidR="007439A8">
              <w:rPr>
                <w:rFonts w:ascii="Arial" w:hAnsi="Arial" w:cs="Arial"/>
                <w:sz w:val="22"/>
                <w:szCs w:val="22"/>
              </w:rPr>
              <w:t>he B</w:t>
            </w:r>
            <w:r w:rsidRPr="00A33EFF">
              <w:rPr>
                <w:rFonts w:ascii="Arial" w:hAnsi="Arial" w:cs="Arial"/>
                <w:sz w:val="22"/>
                <w:szCs w:val="22"/>
              </w:rPr>
              <w:t>oard meets at least quarterly</w:t>
            </w:r>
            <w:r w:rsidR="00042A24">
              <w:rPr>
                <w:rFonts w:ascii="Arial" w:hAnsi="Arial" w:cs="Arial"/>
                <w:sz w:val="22"/>
                <w:szCs w:val="22"/>
              </w:rPr>
              <w:t>.</w:t>
            </w:r>
          </w:p>
        </w:tc>
        <w:tc>
          <w:tcPr>
            <w:tcW w:w="2308" w:type="dxa"/>
            <w:shd w:val="clear" w:color="auto" w:fill="auto"/>
          </w:tcPr>
          <w:p w14:paraId="1B85421C" w14:textId="7520C359" w:rsidR="00A33EFF" w:rsidRPr="00A33EFF" w:rsidRDefault="00A33EFF" w:rsidP="00E907FB">
            <w:pPr>
              <w:rPr>
                <w:rFonts w:ascii="Arial" w:hAnsi="Arial" w:cs="Arial"/>
                <w:sz w:val="22"/>
                <w:szCs w:val="22"/>
              </w:rPr>
            </w:pPr>
            <w:r w:rsidRPr="00A33EFF">
              <w:rPr>
                <w:rFonts w:ascii="Arial" w:hAnsi="Arial" w:cs="Arial"/>
                <w:sz w:val="22"/>
                <w:szCs w:val="22"/>
              </w:rPr>
              <w:t>The</w:t>
            </w:r>
            <w:r w:rsidR="007439A8">
              <w:rPr>
                <w:rFonts w:ascii="Arial" w:hAnsi="Arial" w:cs="Arial"/>
                <w:sz w:val="22"/>
                <w:szCs w:val="22"/>
              </w:rPr>
              <w:t xml:space="preserve"> B</w:t>
            </w:r>
            <w:r w:rsidRPr="00A33EFF">
              <w:rPr>
                <w:rFonts w:ascii="Arial" w:hAnsi="Arial" w:cs="Arial"/>
                <w:sz w:val="22"/>
                <w:szCs w:val="22"/>
              </w:rPr>
              <w:t>oard meets rarely</w:t>
            </w:r>
            <w:r w:rsidR="00042A24">
              <w:rPr>
                <w:rFonts w:ascii="Arial" w:hAnsi="Arial" w:cs="Arial"/>
                <w:sz w:val="22"/>
                <w:szCs w:val="22"/>
              </w:rPr>
              <w:t>.</w:t>
            </w:r>
          </w:p>
        </w:tc>
        <w:tc>
          <w:tcPr>
            <w:tcW w:w="2112" w:type="dxa"/>
          </w:tcPr>
          <w:p w14:paraId="6245E0C5" w14:textId="77777777" w:rsidR="00A33EFF" w:rsidRPr="00A33EFF" w:rsidRDefault="00A33EFF" w:rsidP="00E907FB">
            <w:pPr>
              <w:rPr>
                <w:rFonts w:ascii="Arial" w:hAnsi="Arial" w:cs="Arial"/>
                <w:sz w:val="22"/>
                <w:szCs w:val="22"/>
              </w:rPr>
            </w:pPr>
          </w:p>
        </w:tc>
      </w:tr>
      <w:tr w:rsidR="00A33EFF" w:rsidRPr="00A33EFF" w14:paraId="156499F3" w14:textId="77777777" w:rsidTr="004D6154">
        <w:trPr>
          <w:trHeight w:val="681"/>
        </w:trPr>
        <w:tc>
          <w:tcPr>
            <w:tcW w:w="1968" w:type="dxa"/>
            <w:shd w:val="clear" w:color="auto" w:fill="D9E2F3" w:themeFill="accent1" w:themeFillTint="33"/>
          </w:tcPr>
          <w:p w14:paraId="363B025F" w14:textId="77777777" w:rsidR="00A33EFF" w:rsidRPr="00A33EFF" w:rsidRDefault="00A33EFF" w:rsidP="00A33EFF">
            <w:pPr>
              <w:rPr>
                <w:rFonts w:ascii="Arial" w:hAnsi="Arial" w:cs="Arial"/>
                <w:b/>
                <w:bCs/>
                <w:color w:val="62B5E5"/>
                <w:sz w:val="22"/>
                <w:szCs w:val="22"/>
              </w:rPr>
            </w:pPr>
          </w:p>
        </w:tc>
        <w:tc>
          <w:tcPr>
            <w:tcW w:w="3415" w:type="dxa"/>
          </w:tcPr>
          <w:p w14:paraId="5CFD0F4F" w14:textId="3650B622" w:rsidR="00A33EFF" w:rsidRPr="00A33EFF" w:rsidRDefault="00A33EFF" w:rsidP="00A33EFF">
            <w:pPr>
              <w:pStyle w:val="ListParagraph"/>
              <w:numPr>
                <w:ilvl w:val="1"/>
                <w:numId w:val="8"/>
              </w:numPr>
              <w:rPr>
                <w:rFonts w:ascii="Arial" w:hAnsi="Arial" w:cs="Arial"/>
                <w:color w:val="000000" w:themeColor="text1"/>
                <w:sz w:val="22"/>
                <w:szCs w:val="22"/>
              </w:rPr>
            </w:pPr>
            <w:r w:rsidRPr="00A33EFF">
              <w:rPr>
                <w:rFonts w:ascii="Arial" w:hAnsi="Arial" w:cs="Arial"/>
                <w:color w:val="000000" w:themeColor="text1"/>
                <w:sz w:val="22"/>
                <w:szCs w:val="22"/>
              </w:rPr>
              <w:t>The</w:t>
            </w:r>
            <w:r w:rsidR="00605940">
              <w:rPr>
                <w:rFonts w:ascii="Arial" w:hAnsi="Arial" w:cs="Arial"/>
                <w:color w:val="000000" w:themeColor="text1"/>
                <w:sz w:val="22"/>
                <w:szCs w:val="22"/>
              </w:rPr>
              <w:t xml:space="preserve"> organisation has a functional B</w:t>
            </w:r>
            <w:r w:rsidRPr="00A33EFF">
              <w:rPr>
                <w:rFonts w:ascii="Arial" w:hAnsi="Arial" w:cs="Arial"/>
                <w:color w:val="000000" w:themeColor="text1"/>
                <w:sz w:val="22"/>
                <w:szCs w:val="22"/>
              </w:rPr>
              <w:t>oard that has a set of governing body bylaws.</w:t>
            </w:r>
          </w:p>
          <w:p w14:paraId="10D6B707" w14:textId="77777777" w:rsidR="00A33EFF" w:rsidRPr="00A33EFF" w:rsidRDefault="00A33EFF" w:rsidP="00A33EFF">
            <w:pPr>
              <w:rPr>
                <w:rFonts w:ascii="Arial" w:hAnsi="Arial" w:cs="Arial"/>
                <w:color w:val="000000" w:themeColor="text1"/>
                <w:sz w:val="22"/>
                <w:szCs w:val="22"/>
              </w:rPr>
            </w:pPr>
          </w:p>
        </w:tc>
        <w:tc>
          <w:tcPr>
            <w:tcW w:w="2976" w:type="dxa"/>
          </w:tcPr>
          <w:p w14:paraId="18384A15" w14:textId="1D50F4EA" w:rsidR="00A33EFF" w:rsidRPr="00A33EFF" w:rsidRDefault="00A33EFF" w:rsidP="00A33EFF">
            <w:pPr>
              <w:rPr>
                <w:rFonts w:ascii="Arial" w:hAnsi="Arial" w:cs="Arial"/>
                <w:sz w:val="22"/>
                <w:szCs w:val="22"/>
              </w:rPr>
            </w:pPr>
            <w:r w:rsidRPr="00A33EFF">
              <w:rPr>
                <w:rFonts w:ascii="Arial" w:hAnsi="Arial" w:cs="Arial"/>
                <w:sz w:val="22"/>
                <w:szCs w:val="22"/>
              </w:rPr>
              <w:t>Board bylaws</w:t>
            </w:r>
            <w:r w:rsidRPr="00A33EFF">
              <w:rPr>
                <w:rFonts w:ascii="Arial" w:hAnsi="Arial" w:cs="Arial"/>
                <w:b/>
                <w:bCs/>
                <w:sz w:val="22"/>
                <w:szCs w:val="22"/>
              </w:rPr>
              <w:t>.</w:t>
            </w:r>
          </w:p>
        </w:tc>
        <w:tc>
          <w:tcPr>
            <w:tcW w:w="2551" w:type="dxa"/>
            <w:shd w:val="clear" w:color="auto" w:fill="auto"/>
          </w:tcPr>
          <w:p w14:paraId="427EC67E" w14:textId="45D086C1" w:rsidR="00A33EFF" w:rsidRPr="00A33EFF" w:rsidRDefault="00A33EFF" w:rsidP="00A33EFF">
            <w:pPr>
              <w:rPr>
                <w:rFonts w:ascii="Arial" w:hAnsi="Arial" w:cs="Arial"/>
                <w:sz w:val="22"/>
                <w:szCs w:val="22"/>
              </w:rPr>
            </w:pPr>
            <w:r w:rsidRPr="00A33EFF">
              <w:rPr>
                <w:rFonts w:ascii="Arial" w:hAnsi="Arial" w:cs="Arial"/>
                <w:color w:val="000000" w:themeColor="text1"/>
                <w:sz w:val="22"/>
                <w:szCs w:val="22"/>
              </w:rPr>
              <w:t>The organisation is able to provide evidence of a set of governing body bylaws.</w:t>
            </w:r>
          </w:p>
        </w:tc>
        <w:tc>
          <w:tcPr>
            <w:tcW w:w="2308" w:type="dxa"/>
            <w:shd w:val="clear" w:color="auto" w:fill="auto"/>
          </w:tcPr>
          <w:p w14:paraId="1491B8D3" w14:textId="6BCE7A78" w:rsidR="00A33EFF" w:rsidRPr="00A33EFF" w:rsidRDefault="00A33EFF" w:rsidP="00A33EFF">
            <w:pPr>
              <w:rPr>
                <w:rFonts w:ascii="Arial" w:hAnsi="Arial" w:cs="Arial"/>
                <w:sz w:val="22"/>
                <w:szCs w:val="22"/>
              </w:rPr>
            </w:pPr>
            <w:r w:rsidRPr="00A33EFF">
              <w:rPr>
                <w:rFonts w:ascii="Arial" w:hAnsi="Arial" w:cs="Arial"/>
                <w:color w:val="000000" w:themeColor="text1"/>
                <w:sz w:val="22"/>
                <w:szCs w:val="22"/>
              </w:rPr>
              <w:t>The organisation is not able to provide evidence of a set of governing body bylaws.</w:t>
            </w:r>
          </w:p>
        </w:tc>
        <w:tc>
          <w:tcPr>
            <w:tcW w:w="2112" w:type="dxa"/>
          </w:tcPr>
          <w:p w14:paraId="356C4374" w14:textId="77777777" w:rsidR="00A33EFF" w:rsidRPr="00A33EFF" w:rsidRDefault="00A33EFF" w:rsidP="00A33EFF">
            <w:pPr>
              <w:rPr>
                <w:rFonts w:ascii="Arial" w:hAnsi="Arial" w:cs="Arial"/>
                <w:sz w:val="22"/>
                <w:szCs w:val="22"/>
              </w:rPr>
            </w:pPr>
          </w:p>
        </w:tc>
      </w:tr>
      <w:tr w:rsidR="00A33EFF" w:rsidRPr="00A33EFF" w14:paraId="60E4CEB9" w14:textId="77777777" w:rsidTr="004D6154">
        <w:trPr>
          <w:trHeight w:val="681"/>
        </w:trPr>
        <w:tc>
          <w:tcPr>
            <w:tcW w:w="1968" w:type="dxa"/>
            <w:shd w:val="clear" w:color="auto" w:fill="D9E2F3" w:themeFill="accent1" w:themeFillTint="33"/>
          </w:tcPr>
          <w:p w14:paraId="4674E951" w14:textId="77777777" w:rsidR="00A33EFF" w:rsidRPr="00A33EFF" w:rsidRDefault="00A33EFF" w:rsidP="00A33EFF">
            <w:pPr>
              <w:rPr>
                <w:rFonts w:ascii="Arial" w:hAnsi="Arial" w:cs="Arial"/>
                <w:b/>
                <w:bCs/>
                <w:color w:val="62B5E5"/>
                <w:sz w:val="22"/>
                <w:szCs w:val="22"/>
              </w:rPr>
            </w:pPr>
          </w:p>
        </w:tc>
        <w:tc>
          <w:tcPr>
            <w:tcW w:w="3415" w:type="dxa"/>
          </w:tcPr>
          <w:p w14:paraId="0E27B5AD" w14:textId="7DF986C4" w:rsidR="00A33EFF" w:rsidRPr="00A33EFF" w:rsidRDefault="00605940" w:rsidP="00605940">
            <w:pPr>
              <w:ind w:left="334" w:hanging="334"/>
              <w:rPr>
                <w:rFonts w:ascii="Arial" w:hAnsi="Arial" w:cs="Arial"/>
                <w:color w:val="000000" w:themeColor="text1"/>
                <w:sz w:val="22"/>
                <w:szCs w:val="22"/>
              </w:rPr>
            </w:pPr>
            <w:r>
              <w:rPr>
                <w:rFonts w:ascii="Arial" w:hAnsi="Arial" w:cs="Arial"/>
                <w:color w:val="000000" w:themeColor="text1"/>
                <w:sz w:val="22"/>
                <w:szCs w:val="22"/>
              </w:rPr>
              <w:t xml:space="preserve">2.3 </w:t>
            </w:r>
            <w:r w:rsidR="00A33EFF" w:rsidRPr="00A33EFF">
              <w:rPr>
                <w:rFonts w:ascii="Arial" w:hAnsi="Arial" w:cs="Arial"/>
                <w:color w:val="000000" w:themeColor="text1"/>
                <w:sz w:val="22"/>
                <w:szCs w:val="22"/>
              </w:rPr>
              <w:t>An external audit is carried out on financial statements</w:t>
            </w:r>
            <w:r>
              <w:rPr>
                <w:rFonts w:ascii="Arial" w:hAnsi="Arial" w:cs="Arial"/>
                <w:color w:val="000000" w:themeColor="text1"/>
                <w:sz w:val="22"/>
                <w:szCs w:val="22"/>
              </w:rPr>
              <w:t>.</w:t>
            </w:r>
          </w:p>
        </w:tc>
        <w:tc>
          <w:tcPr>
            <w:tcW w:w="2976" w:type="dxa"/>
          </w:tcPr>
          <w:p w14:paraId="24715AE2" w14:textId="7DDC5F7A" w:rsidR="00A33EFF" w:rsidRPr="00A33EFF" w:rsidRDefault="00A33EFF" w:rsidP="00A33EFF">
            <w:pPr>
              <w:rPr>
                <w:rFonts w:ascii="Arial" w:hAnsi="Arial" w:cs="Arial"/>
                <w:sz w:val="22"/>
                <w:szCs w:val="22"/>
              </w:rPr>
            </w:pPr>
            <w:r w:rsidRPr="00A33EFF">
              <w:rPr>
                <w:rFonts w:ascii="Arial" w:hAnsi="Arial" w:cs="Arial"/>
                <w:sz w:val="22"/>
                <w:szCs w:val="22"/>
              </w:rPr>
              <w:t>Inspect latest audited financial statements and management letter</w:t>
            </w:r>
            <w:r w:rsidR="00042A24">
              <w:rPr>
                <w:rFonts w:ascii="Arial" w:hAnsi="Arial" w:cs="Arial"/>
                <w:sz w:val="22"/>
                <w:szCs w:val="22"/>
              </w:rPr>
              <w:t>.</w:t>
            </w:r>
          </w:p>
        </w:tc>
        <w:tc>
          <w:tcPr>
            <w:tcW w:w="2551" w:type="dxa"/>
            <w:shd w:val="clear" w:color="auto" w:fill="auto"/>
          </w:tcPr>
          <w:p w14:paraId="2BB849F3" w14:textId="0A47D56B" w:rsidR="00A33EFF" w:rsidRPr="00A33EFF" w:rsidRDefault="00A33EFF" w:rsidP="00A33EFF">
            <w:pPr>
              <w:rPr>
                <w:rFonts w:ascii="Arial" w:hAnsi="Arial" w:cs="Arial"/>
                <w:sz w:val="22"/>
                <w:szCs w:val="22"/>
              </w:rPr>
            </w:pPr>
            <w:r w:rsidRPr="00A33EFF">
              <w:rPr>
                <w:rFonts w:ascii="Arial" w:hAnsi="Arial" w:cs="Arial"/>
                <w:sz w:val="22"/>
                <w:szCs w:val="22"/>
              </w:rPr>
              <w:t>An external audit has been carried out</w:t>
            </w:r>
            <w:r w:rsidR="00042A24">
              <w:rPr>
                <w:rFonts w:ascii="Arial" w:hAnsi="Arial" w:cs="Arial"/>
                <w:sz w:val="22"/>
                <w:szCs w:val="22"/>
              </w:rPr>
              <w:t>.</w:t>
            </w:r>
          </w:p>
        </w:tc>
        <w:tc>
          <w:tcPr>
            <w:tcW w:w="2308" w:type="dxa"/>
            <w:shd w:val="clear" w:color="auto" w:fill="auto"/>
          </w:tcPr>
          <w:p w14:paraId="57F9AB72" w14:textId="00D3145C" w:rsidR="00A33EFF" w:rsidRPr="00A33EFF" w:rsidRDefault="00A33EFF" w:rsidP="00A33EFF">
            <w:pPr>
              <w:rPr>
                <w:rFonts w:ascii="Arial" w:hAnsi="Arial" w:cs="Arial"/>
                <w:sz w:val="22"/>
                <w:szCs w:val="22"/>
              </w:rPr>
            </w:pPr>
            <w:r w:rsidRPr="00A33EFF">
              <w:rPr>
                <w:rFonts w:ascii="Arial" w:hAnsi="Arial" w:cs="Arial"/>
                <w:sz w:val="22"/>
                <w:szCs w:val="22"/>
              </w:rPr>
              <w:t>An external audit has not been carried out</w:t>
            </w:r>
            <w:r w:rsidR="00042A24">
              <w:rPr>
                <w:rFonts w:ascii="Arial" w:hAnsi="Arial" w:cs="Arial"/>
                <w:sz w:val="22"/>
                <w:szCs w:val="22"/>
              </w:rPr>
              <w:t>.</w:t>
            </w:r>
          </w:p>
        </w:tc>
        <w:tc>
          <w:tcPr>
            <w:tcW w:w="2112" w:type="dxa"/>
          </w:tcPr>
          <w:p w14:paraId="203308C9" w14:textId="77777777" w:rsidR="00A33EFF" w:rsidRPr="00A33EFF" w:rsidRDefault="00A33EFF" w:rsidP="00A33EFF">
            <w:pPr>
              <w:rPr>
                <w:rFonts w:ascii="Arial" w:hAnsi="Arial" w:cs="Arial"/>
                <w:sz w:val="22"/>
                <w:szCs w:val="22"/>
              </w:rPr>
            </w:pPr>
          </w:p>
        </w:tc>
      </w:tr>
      <w:tr w:rsidR="00A33EFF" w:rsidRPr="00A33EFF" w14:paraId="7D541E50" w14:textId="77777777" w:rsidTr="004D6154">
        <w:trPr>
          <w:trHeight w:val="681"/>
        </w:trPr>
        <w:tc>
          <w:tcPr>
            <w:tcW w:w="1968" w:type="dxa"/>
            <w:shd w:val="clear" w:color="auto" w:fill="D9E2F3" w:themeFill="accent1" w:themeFillTint="33"/>
          </w:tcPr>
          <w:p w14:paraId="7E40D457" w14:textId="77777777" w:rsidR="00A33EFF" w:rsidRPr="00A33EFF" w:rsidRDefault="00A33EFF" w:rsidP="00A33EFF">
            <w:pPr>
              <w:rPr>
                <w:rFonts w:ascii="Arial" w:hAnsi="Arial" w:cs="Arial"/>
                <w:b/>
                <w:bCs/>
                <w:color w:val="62B5E5"/>
                <w:sz w:val="22"/>
                <w:szCs w:val="22"/>
              </w:rPr>
            </w:pPr>
          </w:p>
        </w:tc>
        <w:tc>
          <w:tcPr>
            <w:tcW w:w="3415" w:type="dxa"/>
          </w:tcPr>
          <w:p w14:paraId="3851F3EC" w14:textId="48948057" w:rsidR="00A33EFF" w:rsidRPr="00803C7A" w:rsidRDefault="00A33EFF" w:rsidP="00803C7A">
            <w:pPr>
              <w:pStyle w:val="ListParagraph"/>
              <w:numPr>
                <w:ilvl w:val="1"/>
                <w:numId w:val="8"/>
              </w:numPr>
              <w:rPr>
                <w:rFonts w:ascii="Arial" w:hAnsi="Arial" w:cs="Arial"/>
                <w:color w:val="000000" w:themeColor="text1"/>
                <w:sz w:val="22"/>
                <w:szCs w:val="22"/>
              </w:rPr>
            </w:pPr>
            <w:r w:rsidRPr="00803C7A">
              <w:rPr>
                <w:rFonts w:ascii="Arial" w:hAnsi="Arial" w:cs="Arial"/>
                <w:color w:val="000000" w:themeColor="text1"/>
                <w:sz w:val="22"/>
                <w:szCs w:val="22"/>
              </w:rPr>
              <w:t xml:space="preserve">The Board has a </w:t>
            </w:r>
            <w:r w:rsidR="00454F14">
              <w:rPr>
                <w:rFonts w:ascii="Arial" w:hAnsi="Arial" w:cs="Arial"/>
                <w:color w:val="000000" w:themeColor="text1"/>
                <w:sz w:val="22"/>
                <w:szCs w:val="22"/>
              </w:rPr>
              <w:t>r</w:t>
            </w:r>
            <w:r w:rsidRPr="00803C7A">
              <w:rPr>
                <w:rFonts w:ascii="Arial" w:hAnsi="Arial" w:cs="Arial"/>
                <w:color w:val="000000" w:themeColor="text1"/>
                <w:sz w:val="22"/>
                <w:szCs w:val="22"/>
              </w:rPr>
              <w:t xml:space="preserve">isk management system (including consideration of </w:t>
            </w:r>
            <w:r w:rsidR="00454F14">
              <w:rPr>
                <w:rFonts w:ascii="Arial" w:hAnsi="Arial" w:cs="Arial"/>
                <w:color w:val="000000" w:themeColor="text1"/>
                <w:sz w:val="22"/>
                <w:szCs w:val="22"/>
              </w:rPr>
              <w:t>s</w:t>
            </w:r>
            <w:r w:rsidRPr="00803C7A">
              <w:rPr>
                <w:rFonts w:ascii="Arial" w:hAnsi="Arial" w:cs="Arial"/>
                <w:color w:val="000000" w:themeColor="text1"/>
                <w:sz w:val="22"/>
                <w:szCs w:val="22"/>
              </w:rPr>
              <w:t>afeguarding risks) in place and clear accountability for safeguarding</w:t>
            </w:r>
            <w:r w:rsidR="00042A24" w:rsidRPr="00803C7A">
              <w:rPr>
                <w:rFonts w:ascii="Arial" w:hAnsi="Arial" w:cs="Arial"/>
                <w:color w:val="000000" w:themeColor="text1"/>
                <w:sz w:val="22"/>
                <w:szCs w:val="22"/>
              </w:rPr>
              <w:t>.</w:t>
            </w:r>
          </w:p>
          <w:p w14:paraId="1F31CB1A" w14:textId="77777777" w:rsidR="00803C7A" w:rsidRDefault="00803C7A" w:rsidP="00803C7A">
            <w:pPr>
              <w:rPr>
                <w:rFonts w:ascii="Arial" w:hAnsi="Arial" w:cs="Arial"/>
                <w:color w:val="000000" w:themeColor="text1"/>
                <w:sz w:val="22"/>
                <w:szCs w:val="22"/>
              </w:rPr>
            </w:pPr>
          </w:p>
          <w:p w14:paraId="4EB6EFEE" w14:textId="77777777" w:rsidR="00803C7A" w:rsidRDefault="00803C7A" w:rsidP="00803C7A">
            <w:pPr>
              <w:rPr>
                <w:rFonts w:ascii="Arial" w:hAnsi="Arial" w:cs="Arial"/>
                <w:color w:val="000000" w:themeColor="text1"/>
                <w:sz w:val="22"/>
                <w:szCs w:val="22"/>
              </w:rPr>
            </w:pPr>
          </w:p>
          <w:p w14:paraId="181F0917" w14:textId="4341CF35" w:rsidR="00984F79" w:rsidRPr="00803C7A" w:rsidRDefault="00984F79" w:rsidP="00803C7A">
            <w:pPr>
              <w:rPr>
                <w:rFonts w:ascii="Arial" w:hAnsi="Arial" w:cs="Arial"/>
                <w:color w:val="000000" w:themeColor="text1"/>
                <w:sz w:val="22"/>
                <w:szCs w:val="22"/>
              </w:rPr>
            </w:pPr>
          </w:p>
        </w:tc>
        <w:tc>
          <w:tcPr>
            <w:tcW w:w="2976" w:type="dxa"/>
          </w:tcPr>
          <w:p w14:paraId="79AC7804" w14:textId="19CFC979" w:rsidR="00A33EFF" w:rsidRPr="00A33EFF" w:rsidRDefault="00A33EFF" w:rsidP="00A33EFF">
            <w:pPr>
              <w:rPr>
                <w:rFonts w:ascii="Arial" w:hAnsi="Arial" w:cs="Arial"/>
                <w:sz w:val="22"/>
                <w:szCs w:val="22"/>
              </w:rPr>
            </w:pPr>
            <w:r w:rsidRPr="00A33EFF">
              <w:rPr>
                <w:rFonts w:ascii="Arial" w:hAnsi="Arial" w:cs="Arial"/>
                <w:sz w:val="22"/>
                <w:szCs w:val="22"/>
              </w:rPr>
              <w:t>Risk Management Register – including safeguarding risks</w:t>
            </w:r>
            <w:r w:rsidR="00042A24">
              <w:rPr>
                <w:rFonts w:ascii="Arial" w:hAnsi="Arial" w:cs="Arial"/>
                <w:sz w:val="22"/>
                <w:szCs w:val="22"/>
              </w:rPr>
              <w:t>.</w:t>
            </w:r>
          </w:p>
        </w:tc>
        <w:tc>
          <w:tcPr>
            <w:tcW w:w="2551" w:type="dxa"/>
            <w:shd w:val="clear" w:color="auto" w:fill="auto"/>
          </w:tcPr>
          <w:p w14:paraId="6885284A" w14:textId="49A6A9E0" w:rsidR="00A33EFF" w:rsidRPr="00A33EFF" w:rsidRDefault="00A33EFF" w:rsidP="00A33EFF">
            <w:pPr>
              <w:rPr>
                <w:rFonts w:ascii="Arial" w:hAnsi="Arial" w:cs="Arial"/>
                <w:sz w:val="22"/>
                <w:szCs w:val="22"/>
              </w:rPr>
            </w:pPr>
            <w:r w:rsidRPr="00A33EFF">
              <w:rPr>
                <w:rFonts w:ascii="Arial" w:hAnsi="Arial" w:cs="Arial"/>
                <w:sz w:val="22"/>
                <w:szCs w:val="22"/>
              </w:rPr>
              <w:t>The organisation has a risk register in place and this is reviewed as part of regular Board meetings</w:t>
            </w:r>
            <w:r w:rsidR="00042A24">
              <w:rPr>
                <w:rFonts w:ascii="Arial" w:hAnsi="Arial" w:cs="Arial"/>
                <w:sz w:val="22"/>
                <w:szCs w:val="22"/>
              </w:rPr>
              <w:t>.</w:t>
            </w:r>
          </w:p>
        </w:tc>
        <w:tc>
          <w:tcPr>
            <w:tcW w:w="2308" w:type="dxa"/>
            <w:shd w:val="clear" w:color="auto" w:fill="auto"/>
          </w:tcPr>
          <w:p w14:paraId="57677C04" w14:textId="3CC0C086" w:rsidR="00A33EFF" w:rsidRPr="00A33EFF" w:rsidRDefault="00A33EFF" w:rsidP="00A33EFF">
            <w:pPr>
              <w:rPr>
                <w:rFonts w:ascii="Arial" w:hAnsi="Arial" w:cs="Arial"/>
                <w:sz w:val="22"/>
                <w:szCs w:val="22"/>
              </w:rPr>
            </w:pPr>
            <w:r w:rsidRPr="00A33EFF">
              <w:rPr>
                <w:rFonts w:ascii="Arial" w:hAnsi="Arial" w:cs="Arial"/>
                <w:sz w:val="22"/>
                <w:szCs w:val="22"/>
              </w:rPr>
              <w:t>There is no risk register or assessment of risks in place</w:t>
            </w:r>
            <w:r w:rsidR="00042A24">
              <w:rPr>
                <w:rFonts w:ascii="Arial" w:hAnsi="Arial" w:cs="Arial"/>
                <w:sz w:val="22"/>
                <w:szCs w:val="22"/>
              </w:rPr>
              <w:t>.</w:t>
            </w:r>
          </w:p>
        </w:tc>
        <w:tc>
          <w:tcPr>
            <w:tcW w:w="2112" w:type="dxa"/>
          </w:tcPr>
          <w:p w14:paraId="380D9D30" w14:textId="77777777" w:rsidR="00A33EFF" w:rsidRPr="00A33EFF" w:rsidRDefault="00A33EFF" w:rsidP="00A33EFF">
            <w:pPr>
              <w:rPr>
                <w:rFonts w:ascii="Arial" w:hAnsi="Arial" w:cs="Arial"/>
                <w:sz w:val="22"/>
                <w:szCs w:val="22"/>
              </w:rPr>
            </w:pPr>
          </w:p>
        </w:tc>
      </w:tr>
      <w:tr w:rsidR="00A33EFF" w:rsidRPr="00A33EFF" w14:paraId="06797D60" w14:textId="77777777" w:rsidTr="004D6154">
        <w:trPr>
          <w:trHeight w:val="681"/>
        </w:trPr>
        <w:tc>
          <w:tcPr>
            <w:tcW w:w="1968" w:type="dxa"/>
            <w:shd w:val="clear" w:color="auto" w:fill="D9E2F3" w:themeFill="accent1" w:themeFillTint="33"/>
          </w:tcPr>
          <w:p w14:paraId="6516E315" w14:textId="7F77A577" w:rsidR="00A33EFF" w:rsidRPr="00A33EFF" w:rsidRDefault="00A33EFF" w:rsidP="00A33EFF">
            <w:pPr>
              <w:rPr>
                <w:rFonts w:ascii="Arial" w:hAnsi="Arial" w:cs="Arial"/>
                <w:b/>
                <w:bCs/>
                <w:color w:val="62B5E5"/>
                <w:sz w:val="22"/>
                <w:szCs w:val="22"/>
              </w:rPr>
            </w:pPr>
            <w:r w:rsidRPr="004D6154">
              <w:rPr>
                <w:rFonts w:ascii="Arial" w:hAnsi="Arial" w:cs="Arial"/>
                <w:b/>
                <w:bCs/>
                <w:sz w:val="22"/>
                <w:szCs w:val="22"/>
              </w:rPr>
              <w:lastRenderedPageBreak/>
              <w:t>3. Finance</w:t>
            </w:r>
          </w:p>
        </w:tc>
        <w:tc>
          <w:tcPr>
            <w:tcW w:w="3415" w:type="dxa"/>
          </w:tcPr>
          <w:p w14:paraId="4F6DDA78" w14:textId="77777777" w:rsidR="00A33EFF" w:rsidRPr="00A33EFF" w:rsidRDefault="00A33EFF" w:rsidP="00A33EFF">
            <w:pPr>
              <w:pStyle w:val="ListParagraph"/>
              <w:numPr>
                <w:ilvl w:val="1"/>
                <w:numId w:val="2"/>
              </w:numPr>
              <w:rPr>
                <w:rFonts w:ascii="Arial" w:hAnsi="Arial" w:cs="Arial"/>
                <w:color w:val="000000" w:themeColor="text1"/>
                <w:sz w:val="22"/>
                <w:szCs w:val="22"/>
              </w:rPr>
            </w:pPr>
            <w:r w:rsidRPr="00A33EFF">
              <w:rPr>
                <w:rFonts w:ascii="Arial" w:hAnsi="Arial" w:cs="Arial"/>
                <w:color w:val="000000" w:themeColor="text1"/>
                <w:sz w:val="22"/>
                <w:szCs w:val="22"/>
              </w:rPr>
              <w:t xml:space="preserve">The Head of Finance is suitably qualified. </w:t>
            </w:r>
          </w:p>
          <w:p w14:paraId="4462FDB1" w14:textId="77777777" w:rsidR="00A33EFF" w:rsidRPr="00A33EFF" w:rsidRDefault="00A33EFF" w:rsidP="00A33EFF">
            <w:pPr>
              <w:pStyle w:val="ListParagraph"/>
              <w:ind w:left="360"/>
              <w:rPr>
                <w:rFonts w:ascii="Arial" w:hAnsi="Arial" w:cs="Arial"/>
                <w:color w:val="000000" w:themeColor="text1"/>
                <w:sz w:val="22"/>
                <w:szCs w:val="22"/>
              </w:rPr>
            </w:pPr>
          </w:p>
          <w:p w14:paraId="3A127891" w14:textId="77777777" w:rsidR="00A33EFF" w:rsidRDefault="00A33EFF" w:rsidP="00A33EFF">
            <w:pPr>
              <w:rPr>
                <w:rFonts w:ascii="Arial" w:hAnsi="Arial" w:cs="Arial"/>
                <w:color w:val="000000" w:themeColor="text1"/>
                <w:sz w:val="22"/>
                <w:szCs w:val="22"/>
              </w:rPr>
            </w:pPr>
          </w:p>
        </w:tc>
        <w:tc>
          <w:tcPr>
            <w:tcW w:w="2976" w:type="dxa"/>
          </w:tcPr>
          <w:p w14:paraId="24AB4FCF" w14:textId="68169657" w:rsidR="00A33EFF" w:rsidRPr="00A33EFF" w:rsidRDefault="00A33EFF" w:rsidP="00A33EFF">
            <w:pPr>
              <w:rPr>
                <w:rFonts w:ascii="Arial" w:hAnsi="Arial" w:cs="Arial"/>
                <w:sz w:val="22"/>
                <w:szCs w:val="22"/>
              </w:rPr>
            </w:pPr>
            <w:r w:rsidRPr="00A33EFF">
              <w:rPr>
                <w:rFonts w:ascii="Arial" w:hAnsi="Arial" w:cs="Arial"/>
                <w:sz w:val="22"/>
                <w:szCs w:val="22"/>
              </w:rPr>
              <w:t>Who is the person in charge of finance? What are his/her qualifications? For how long has he/she been in his/her current role and with the organisation? Check personnel file for CV and copies of relevant certificates</w:t>
            </w:r>
            <w:r w:rsidR="00042A24">
              <w:rPr>
                <w:rFonts w:ascii="Arial" w:hAnsi="Arial" w:cs="Arial"/>
                <w:sz w:val="22"/>
                <w:szCs w:val="22"/>
              </w:rPr>
              <w:t>.</w:t>
            </w:r>
          </w:p>
          <w:p w14:paraId="71A827A4" w14:textId="77777777" w:rsidR="00A33EFF" w:rsidRPr="00A33EFF" w:rsidRDefault="00A33EFF" w:rsidP="00A33EFF">
            <w:pPr>
              <w:rPr>
                <w:rFonts w:ascii="Arial" w:hAnsi="Arial" w:cs="Arial"/>
                <w:sz w:val="22"/>
                <w:szCs w:val="22"/>
              </w:rPr>
            </w:pPr>
          </w:p>
        </w:tc>
        <w:tc>
          <w:tcPr>
            <w:tcW w:w="2551" w:type="dxa"/>
            <w:shd w:val="clear" w:color="auto" w:fill="auto"/>
          </w:tcPr>
          <w:p w14:paraId="5B05BE08" w14:textId="1A37049F" w:rsidR="00A33EFF" w:rsidRPr="00A33EFF" w:rsidRDefault="00A33EFF" w:rsidP="007B7F9A">
            <w:pPr>
              <w:rPr>
                <w:rFonts w:ascii="Arial" w:hAnsi="Arial" w:cs="Arial"/>
                <w:sz w:val="22"/>
                <w:szCs w:val="22"/>
              </w:rPr>
            </w:pPr>
            <w:r w:rsidRPr="00A33EFF">
              <w:rPr>
                <w:rFonts w:ascii="Arial" w:hAnsi="Arial" w:cs="Arial"/>
                <w:sz w:val="22"/>
                <w:szCs w:val="22"/>
              </w:rPr>
              <w:t xml:space="preserve">Head of Finance is qualified accountant (ACA, ACCA, CIMA, CPA), qualified more than </w:t>
            </w:r>
            <w:r w:rsidR="007B7F9A">
              <w:rPr>
                <w:rFonts w:ascii="Arial" w:hAnsi="Arial" w:cs="Arial"/>
                <w:sz w:val="22"/>
                <w:szCs w:val="22"/>
              </w:rPr>
              <w:t>two</w:t>
            </w:r>
            <w:r w:rsidRPr="00A33EFF">
              <w:rPr>
                <w:rFonts w:ascii="Arial" w:hAnsi="Arial" w:cs="Arial"/>
                <w:sz w:val="22"/>
                <w:szCs w:val="22"/>
              </w:rPr>
              <w:t xml:space="preserve"> years ago, has worked for the organisation for more than </w:t>
            </w:r>
            <w:r w:rsidR="007B7F9A">
              <w:rPr>
                <w:rFonts w:ascii="Arial" w:hAnsi="Arial" w:cs="Arial"/>
                <w:sz w:val="22"/>
                <w:szCs w:val="22"/>
              </w:rPr>
              <w:t>two</w:t>
            </w:r>
            <w:r w:rsidRPr="00A33EFF">
              <w:rPr>
                <w:rFonts w:ascii="Arial" w:hAnsi="Arial" w:cs="Arial"/>
                <w:sz w:val="22"/>
                <w:szCs w:val="22"/>
              </w:rPr>
              <w:t xml:space="preserve"> years, has performed similar roles in similar organisations previously</w:t>
            </w:r>
            <w:r w:rsidR="00042A24">
              <w:rPr>
                <w:rFonts w:ascii="Arial" w:hAnsi="Arial" w:cs="Arial"/>
                <w:sz w:val="22"/>
                <w:szCs w:val="22"/>
              </w:rPr>
              <w:t>.</w:t>
            </w:r>
          </w:p>
        </w:tc>
        <w:tc>
          <w:tcPr>
            <w:tcW w:w="2308" w:type="dxa"/>
            <w:shd w:val="clear" w:color="auto" w:fill="auto"/>
          </w:tcPr>
          <w:p w14:paraId="065811B3" w14:textId="203A6FD7" w:rsidR="00A33EFF" w:rsidRPr="00A33EFF" w:rsidRDefault="00A33EFF" w:rsidP="00A33EFF">
            <w:pPr>
              <w:rPr>
                <w:rFonts w:ascii="Arial" w:hAnsi="Arial" w:cs="Arial"/>
                <w:sz w:val="22"/>
                <w:szCs w:val="22"/>
              </w:rPr>
            </w:pPr>
            <w:r w:rsidRPr="00A33EFF">
              <w:rPr>
                <w:rFonts w:ascii="Arial" w:hAnsi="Arial" w:cs="Arial"/>
                <w:sz w:val="22"/>
                <w:szCs w:val="22"/>
              </w:rPr>
              <w:t>Head of Finance is not a qualified accountant, did not study accountancy / bookkeeping or equivalent at university, is new to the organisation and has not performed similar roles in similar organisations previously</w:t>
            </w:r>
            <w:r w:rsidR="00042A24">
              <w:rPr>
                <w:rFonts w:ascii="Arial" w:hAnsi="Arial" w:cs="Arial"/>
                <w:sz w:val="22"/>
                <w:szCs w:val="22"/>
              </w:rPr>
              <w:t>.</w:t>
            </w:r>
          </w:p>
        </w:tc>
        <w:tc>
          <w:tcPr>
            <w:tcW w:w="2112" w:type="dxa"/>
          </w:tcPr>
          <w:p w14:paraId="7BABBCDE" w14:textId="77777777" w:rsidR="00A33EFF" w:rsidRPr="00A33EFF" w:rsidRDefault="00A33EFF" w:rsidP="00A33EFF">
            <w:pPr>
              <w:rPr>
                <w:rFonts w:ascii="Arial" w:hAnsi="Arial" w:cs="Arial"/>
                <w:sz w:val="22"/>
                <w:szCs w:val="22"/>
              </w:rPr>
            </w:pPr>
          </w:p>
        </w:tc>
      </w:tr>
      <w:tr w:rsidR="00A33EFF" w:rsidRPr="00A33EFF" w14:paraId="28DDDEF3" w14:textId="77777777" w:rsidTr="004D6154">
        <w:trPr>
          <w:trHeight w:val="681"/>
        </w:trPr>
        <w:tc>
          <w:tcPr>
            <w:tcW w:w="1968" w:type="dxa"/>
            <w:shd w:val="clear" w:color="auto" w:fill="D9E2F3" w:themeFill="accent1" w:themeFillTint="33"/>
          </w:tcPr>
          <w:p w14:paraId="757BC801" w14:textId="77777777" w:rsidR="00A33EFF" w:rsidRPr="00A33EFF" w:rsidRDefault="00A33EFF" w:rsidP="00A33EFF">
            <w:pPr>
              <w:rPr>
                <w:rFonts w:ascii="Arial" w:hAnsi="Arial" w:cs="Arial"/>
                <w:b/>
                <w:bCs/>
                <w:color w:val="62B5E5"/>
                <w:sz w:val="22"/>
                <w:szCs w:val="22"/>
              </w:rPr>
            </w:pPr>
          </w:p>
        </w:tc>
        <w:tc>
          <w:tcPr>
            <w:tcW w:w="3415" w:type="dxa"/>
          </w:tcPr>
          <w:p w14:paraId="28B4CCFE" w14:textId="344D79D2"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3.2 </w:t>
            </w:r>
            <w:r w:rsidRPr="00A33EFF">
              <w:rPr>
                <w:rFonts w:ascii="Arial" w:hAnsi="Arial" w:cs="Arial"/>
                <w:color w:val="000000" w:themeColor="text1"/>
                <w:sz w:val="22"/>
                <w:szCs w:val="22"/>
              </w:rPr>
              <w:t>All cash is kept in a locked cashbox or safe and access is limited to a certain number of people</w:t>
            </w:r>
            <w:r w:rsidR="00042A24">
              <w:rPr>
                <w:rFonts w:ascii="Arial" w:hAnsi="Arial" w:cs="Arial"/>
                <w:color w:val="000000" w:themeColor="text1"/>
                <w:sz w:val="22"/>
                <w:szCs w:val="22"/>
              </w:rPr>
              <w:t>.</w:t>
            </w:r>
          </w:p>
        </w:tc>
        <w:tc>
          <w:tcPr>
            <w:tcW w:w="2976" w:type="dxa"/>
          </w:tcPr>
          <w:p w14:paraId="1FAA5E02" w14:textId="5F1E9BD7" w:rsidR="00A33EFF" w:rsidRPr="00A33EFF" w:rsidRDefault="00A33EFF" w:rsidP="00A33EFF">
            <w:pPr>
              <w:rPr>
                <w:rFonts w:ascii="Arial" w:hAnsi="Arial" w:cs="Arial"/>
                <w:sz w:val="22"/>
                <w:szCs w:val="22"/>
              </w:rPr>
            </w:pPr>
            <w:r w:rsidRPr="00A33EFF">
              <w:rPr>
                <w:rFonts w:ascii="Arial" w:hAnsi="Arial" w:cs="Arial"/>
                <w:sz w:val="22"/>
                <w:szCs w:val="22"/>
              </w:rPr>
              <w:t>Verify existence of safe / cashbox, document arrangements for access to keys</w:t>
            </w:r>
            <w:r w:rsidR="00042A24">
              <w:rPr>
                <w:rFonts w:ascii="Arial" w:hAnsi="Arial" w:cs="Arial"/>
                <w:sz w:val="22"/>
                <w:szCs w:val="22"/>
              </w:rPr>
              <w:t>.</w:t>
            </w:r>
          </w:p>
          <w:p w14:paraId="3B290537" w14:textId="77777777" w:rsidR="00A33EFF" w:rsidRPr="00A33EFF" w:rsidRDefault="00A33EFF" w:rsidP="00A33EFF">
            <w:pPr>
              <w:rPr>
                <w:rFonts w:ascii="Arial" w:hAnsi="Arial" w:cs="Arial"/>
                <w:sz w:val="22"/>
                <w:szCs w:val="22"/>
              </w:rPr>
            </w:pPr>
          </w:p>
        </w:tc>
        <w:tc>
          <w:tcPr>
            <w:tcW w:w="2551" w:type="dxa"/>
            <w:shd w:val="clear" w:color="auto" w:fill="auto"/>
          </w:tcPr>
          <w:p w14:paraId="65E53A82" w14:textId="77777777" w:rsidR="00A33EFF" w:rsidRPr="00A33EFF" w:rsidRDefault="00A33EFF" w:rsidP="00A33EFF">
            <w:pPr>
              <w:rPr>
                <w:rFonts w:ascii="Arial" w:hAnsi="Arial" w:cs="Arial"/>
                <w:sz w:val="22"/>
                <w:szCs w:val="22"/>
              </w:rPr>
            </w:pPr>
            <w:r w:rsidRPr="00A33EFF">
              <w:rPr>
                <w:rFonts w:ascii="Arial" w:hAnsi="Arial" w:cs="Arial"/>
                <w:sz w:val="22"/>
                <w:szCs w:val="22"/>
              </w:rPr>
              <w:t>Cashbox or safe is used for all cash. It is kept locked and</w:t>
            </w:r>
          </w:p>
          <w:p w14:paraId="2FB9D9C3" w14:textId="6B8EC4BE" w:rsidR="00A33EFF" w:rsidRPr="00A33EFF" w:rsidRDefault="00A33EFF" w:rsidP="00A33EFF">
            <w:pPr>
              <w:rPr>
                <w:rFonts w:ascii="Arial" w:hAnsi="Arial" w:cs="Arial"/>
                <w:sz w:val="22"/>
                <w:szCs w:val="22"/>
              </w:rPr>
            </w:pPr>
            <w:r w:rsidRPr="00A33EFF">
              <w:rPr>
                <w:rFonts w:ascii="Arial" w:hAnsi="Arial" w:cs="Arial"/>
                <w:sz w:val="22"/>
                <w:szCs w:val="22"/>
              </w:rPr>
              <w:t>is accessible by a limited number of authorised Finance staff members</w:t>
            </w:r>
            <w:r w:rsidR="00042A24">
              <w:rPr>
                <w:rFonts w:ascii="Arial" w:hAnsi="Arial" w:cs="Arial"/>
                <w:sz w:val="22"/>
                <w:szCs w:val="22"/>
              </w:rPr>
              <w:t>.</w:t>
            </w:r>
          </w:p>
        </w:tc>
        <w:tc>
          <w:tcPr>
            <w:tcW w:w="2308" w:type="dxa"/>
            <w:shd w:val="clear" w:color="auto" w:fill="auto"/>
          </w:tcPr>
          <w:p w14:paraId="07E3CBF6" w14:textId="7CE15535" w:rsidR="00A33EFF" w:rsidRPr="00A33EFF" w:rsidRDefault="00A33EFF" w:rsidP="00A33EFF">
            <w:pPr>
              <w:rPr>
                <w:rFonts w:ascii="Arial" w:hAnsi="Arial" w:cs="Arial"/>
                <w:sz w:val="22"/>
                <w:szCs w:val="22"/>
              </w:rPr>
            </w:pPr>
            <w:r w:rsidRPr="00A33EFF">
              <w:rPr>
                <w:rFonts w:ascii="Arial" w:hAnsi="Arial" w:cs="Arial"/>
                <w:sz w:val="22"/>
                <w:szCs w:val="22"/>
              </w:rPr>
              <w:t>Cash easily accessible and/or accessible by many people (including staff members outside Finance team)</w:t>
            </w:r>
            <w:r w:rsidR="00042A24">
              <w:rPr>
                <w:rFonts w:ascii="Arial" w:hAnsi="Arial" w:cs="Arial"/>
                <w:sz w:val="22"/>
                <w:szCs w:val="22"/>
              </w:rPr>
              <w:t>.</w:t>
            </w:r>
          </w:p>
        </w:tc>
        <w:tc>
          <w:tcPr>
            <w:tcW w:w="2112" w:type="dxa"/>
          </w:tcPr>
          <w:p w14:paraId="49143FBC" w14:textId="77777777" w:rsidR="00A33EFF" w:rsidRPr="00A33EFF" w:rsidRDefault="00A33EFF" w:rsidP="00A33EFF">
            <w:pPr>
              <w:rPr>
                <w:rFonts w:ascii="Arial" w:hAnsi="Arial" w:cs="Arial"/>
                <w:sz w:val="22"/>
                <w:szCs w:val="22"/>
              </w:rPr>
            </w:pPr>
          </w:p>
        </w:tc>
      </w:tr>
      <w:tr w:rsidR="00A33EFF" w:rsidRPr="00A33EFF" w14:paraId="5B7E3D15" w14:textId="77777777" w:rsidTr="004D6154">
        <w:trPr>
          <w:trHeight w:val="681"/>
        </w:trPr>
        <w:tc>
          <w:tcPr>
            <w:tcW w:w="1968" w:type="dxa"/>
            <w:shd w:val="clear" w:color="auto" w:fill="D9E2F3" w:themeFill="accent1" w:themeFillTint="33"/>
          </w:tcPr>
          <w:p w14:paraId="7B423CBB" w14:textId="77777777" w:rsidR="00A33EFF" w:rsidRPr="00A33EFF" w:rsidRDefault="00A33EFF" w:rsidP="00A33EFF">
            <w:pPr>
              <w:rPr>
                <w:rFonts w:ascii="Arial" w:hAnsi="Arial" w:cs="Arial"/>
                <w:b/>
                <w:bCs/>
                <w:color w:val="62B5E5"/>
                <w:sz w:val="22"/>
                <w:szCs w:val="22"/>
              </w:rPr>
            </w:pPr>
          </w:p>
        </w:tc>
        <w:tc>
          <w:tcPr>
            <w:tcW w:w="3415" w:type="dxa"/>
          </w:tcPr>
          <w:p w14:paraId="3720D6EF" w14:textId="1AB68739"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3.3 </w:t>
            </w:r>
            <w:r w:rsidRPr="00A33EFF">
              <w:rPr>
                <w:rFonts w:ascii="Arial" w:hAnsi="Arial" w:cs="Arial"/>
                <w:color w:val="000000" w:themeColor="text1"/>
                <w:sz w:val="22"/>
                <w:szCs w:val="22"/>
              </w:rPr>
              <w:t xml:space="preserve">Percentage of expenses paid in cash is limited. </w:t>
            </w:r>
          </w:p>
        </w:tc>
        <w:tc>
          <w:tcPr>
            <w:tcW w:w="2976" w:type="dxa"/>
          </w:tcPr>
          <w:p w14:paraId="01E25230" w14:textId="2D901A0A" w:rsidR="00A33EFF" w:rsidRPr="00A33EFF" w:rsidRDefault="00A33EFF" w:rsidP="007B7F9A">
            <w:pPr>
              <w:rPr>
                <w:rFonts w:ascii="Arial" w:hAnsi="Arial" w:cs="Arial"/>
                <w:sz w:val="22"/>
                <w:szCs w:val="22"/>
              </w:rPr>
            </w:pPr>
            <w:r w:rsidRPr="00A33EFF">
              <w:rPr>
                <w:rFonts w:ascii="Arial" w:hAnsi="Arial" w:cs="Arial"/>
                <w:sz w:val="22"/>
                <w:szCs w:val="22"/>
              </w:rPr>
              <w:t xml:space="preserve">Add all cash withdrawals over the past </w:t>
            </w:r>
            <w:r w:rsidR="007B7F9A">
              <w:rPr>
                <w:rFonts w:ascii="Arial" w:hAnsi="Arial" w:cs="Arial"/>
                <w:sz w:val="22"/>
                <w:szCs w:val="22"/>
              </w:rPr>
              <w:t>three</w:t>
            </w:r>
            <w:r w:rsidRPr="00A33EFF">
              <w:rPr>
                <w:rFonts w:ascii="Arial" w:hAnsi="Arial" w:cs="Arial"/>
                <w:sz w:val="22"/>
                <w:szCs w:val="22"/>
              </w:rPr>
              <w:t xml:space="preserve"> months and divide by total expenditure for the period</w:t>
            </w:r>
            <w:r w:rsidR="00042A24">
              <w:rPr>
                <w:rFonts w:ascii="Arial" w:hAnsi="Arial" w:cs="Arial"/>
                <w:sz w:val="22"/>
                <w:szCs w:val="22"/>
              </w:rPr>
              <w:t>.</w:t>
            </w:r>
          </w:p>
        </w:tc>
        <w:tc>
          <w:tcPr>
            <w:tcW w:w="2551" w:type="dxa"/>
            <w:shd w:val="clear" w:color="auto" w:fill="auto"/>
          </w:tcPr>
          <w:p w14:paraId="6277BA3A" w14:textId="1907A896" w:rsidR="00A33EFF" w:rsidRPr="00A33EFF" w:rsidRDefault="00A33EFF" w:rsidP="00A33EFF">
            <w:pPr>
              <w:rPr>
                <w:rFonts w:ascii="Arial" w:hAnsi="Arial" w:cs="Arial"/>
                <w:sz w:val="22"/>
                <w:szCs w:val="22"/>
              </w:rPr>
            </w:pPr>
            <w:r w:rsidRPr="00A33EFF">
              <w:rPr>
                <w:rFonts w:ascii="Arial" w:hAnsi="Arial" w:cs="Arial"/>
                <w:sz w:val="22"/>
                <w:szCs w:val="22"/>
              </w:rPr>
              <w:t>Cash payments are restricted to small transactions (less than 20% of expenditure)</w:t>
            </w:r>
            <w:r w:rsidR="00042A24">
              <w:rPr>
                <w:rFonts w:ascii="Arial" w:hAnsi="Arial" w:cs="Arial"/>
                <w:sz w:val="22"/>
                <w:szCs w:val="22"/>
              </w:rPr>
              <w:t>.</w:t>
            </w:r>
          </w:p>
        </w:tc>
        <w:tc>
          <w:tcPr>
            <w:tcW w:w="2308" w:type="dxa"/>
            <w:shd w:val="clear" w:color="auto" w:fill="auto"/>
          </w:tcPr>
          <w:p w14:paraId="26302528" w14:textId="55DB33A5" w:rsidR="00A33EFF" w:rsidRPr="00A33EFF" w:rsidRDefault="00A33EFF" w:rsidP="00A33EFF">
            <w:pPr>
              <w:rPr>
                <w:rFonts w:ascii="Arial" w:hAnsi="Arial" w:cs="Arial"/>
                <w:sz w:val="22"/>
                <w:szCs w:val="22"/>
              </w:rPr>
            </w:pPr>
            <w:r w:rsidRPr="00A33EFF">
              <w:rPr>
                <w:rFonts w:ascii="Arial" w:hAnsi="Arial" w:cs="Arial"/>
                <w:sz w:val="22"/>
                <w:szCs w:val="22"/>
              </w:rPr>
              <w:t>Almost everything is paid in cash (more than 80% of expenditure)</w:t>
            </w:r>
            <w:r w:rsidR="00042A24">
              <w:rPr>
                <w:rFonts w:ascii="Arial" w:hAnsi="Arial" w:cs="Arial"/>
                <w:sz w:val="22"/>
                <w:szCs w:val="22"/>
              </w:rPr>
              <w:t>.</w:t>
            </w:r>
          </w:p>
        </w:tc>
        <w:tc>
          <w:tcPr>
            <w:tcW w:w="2112" w:type="dxa"/>
          </w:tcPr>
          <w:p w14:paraId="200E3119" w14:textId="77777777" w:rsidR="00A33EFF" w:rsidRPr="00A33EFF" w:rsidRDefault="00A33EFF" w:rsidP="00A33EFF">
            <w:pPr>
              <w:rPr>
                <w:rFonts w:ascii="Arial" w:hAnsi="Arial" w:cs="Arial"/>
                <w:sz w:val="22"/>
                <w:szCs w:val="22"/>
              </w:rPr>
            </w:pPr>
          </w:p>
        </w:tc>
      </w:tr>
      <w:tr w:rsidR="00A33EFF" w:rsidRPr="00A33EFF" w14:paraId="3E080825" w14:textId="77777777" w:rsidTr="004D6154">
        <w:trPr>
          <w:trHeight w:val="681"/>
        </w:trPr>
        <w:tc>
          <w:tcPr>
            <w:tcW w:w="1968" w:type="dxa"/>
            <w:shd w:val="clear" w:color="auto" w:fill="D9E2F3" w:themeFill="accent1" w:themeFillTint="33"/>
          </w:tcPr>
          <w:p w14:paraId="2EF00E9B" w14:textId="77777777" w:rsidR="00A33EFF" w:rsidRPr="00A33EFF" w:rsidRDefault="00A33EFF" w:rsidP="00A33EFF">
            <w:pPr>
              <w:rPr>
                <w:rFonts w:ascii="Arial" w:hAnsi="Arial" w:cs="Arial"/>
                <w:b/>
                <w:bCs/>
                <w:color w:val="62B5E5"/>
                <w:sz w:val="22"/>
                <w:szCs w:val="22"/>
              </w:rPr>
            </w:pPr>
          </w:p>
        </w:tc>
        <w:tc>
          <w:tcPr>
            <w:tcW w:w="3415" w:type="dxa"/>
          </w:tcPr>
          <w:p w14:paraId="4A6D262D" w14:textId="188811BB" w:rsidR="00A33EFF" w:rsidRDefault="00A33EFF" w:rsidP="00042A24">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3.4 </w:t>
            </w:r>
            <w:r w:rsidRPr="00A33EFF">
              <w:rPr>
                <w:rFonts w:ascii="Arial" w:hAnsi="Arial" w:cs="Arial"/>
                <w:color w:val="000000" w:themeColor="text1"/>
                <w:sz w:val="22"/>
                <w:szCs w:val="22"/>
              </w:rPr>
              <w:t>Advances made to staff to carry out expenditure (i.e. floats) are approved, documented and monitored.</w:t>
            </w:r>
          </w:p>
        </w:tc>
        <w:tc>
          <w:tcPr>
            <w:tcW w:w="2976" w:type="dxa"/>
          </w:tcPr>
          <w:p w14:paraId="585E6C54" w14:textId="220C53B7" w:rsidR="00A33EFF" w:rsidRPr="00A33EFF" w:rsidRDefault="00A33EFF" w:rsidP="00A33EFF">
            <w:pPr>
              <w:rPr>
                <w:rFonts w:ascii="Arial" w:hAnsi="Arial" w:cs="Arial"/>
                <w:sz w:val="22"/>
                <w:szCs w:val="22"/>
              </w:rPr>
            </w:pPr>
            <w:r w:rsidRPr="00A33EFF">
              <w:rPr>
                <w:rFonts w:ascii="Arial" w:hAnsi="Arial" w:cs="Arial"/>
                <w:sz w:val="22"/>
                <w:szCs w:val="22"/>
              </w:rPr>
              <w:t xml:space="preserve">Verify documentation to see if system in place is being implemented. </w:t>
            </w:r>
          </w:p>
        </w:tc>
        <w:tc>
          <w:tcPr>
            <w:tcW w:w="2551" w:type="dxa"/>
            <w:shd w:val="clear" w:color="auto" w:fill="auto"/>
          </w:tcPr>
          <w:p w14:paraId="396EC681" w14:textId="4DF44ADA" w:rsidR="00A33EFF" w:rsidRPr="00A33EFF" w:rsidRDefault="00A33EFF" w:rsidP="00A33EFF">
            <w:pPr>
              <w:rPr>
                <w:rFonts w:ascii="Arial" w:hAnsi="Arial" w:cs="Arial"/>
                <w:sz w:val="22"/>
                <w:szCs w:val="22"/>
              </w:rPr>
            </w:pPr>
            <w:r w:rsidRPr="00A33EFF">
              <w:rPr>
                <w:rFonts w:ascii="Arial" w:hAnsi="Arial" w:cs="Arial"/>
                <w:sz w:val="22"/>
                <w:szCs w:val="22"/>
              </w:rPr>
              <w:t xml:space="preserve">List detailing when and who took them out, reconciled with accounting records. </w:t>
            </w:r>
          </w:p>
        </w:tc>
        <w:tc>
          <w:tcPr>
            <w:tcW w:w="2308" w:type="dxa"/>
            <w:shd w:val="clear" w:color="auto" w:fill="auto"/>
          </w:tcPr>
          <w:p w14:paraId="69C22398" w14:textId="33676CE3" w:rsidR="00A33EFF" w:rsidRPr="00A33EFF" w:rsidRDefault="00A33EFF" w:rsidP="00042A24">
            <w:pPr>
              <w:rPr>
                <w:rFonts w:ascii="Arial" w:hAnsi="Arial" w:cs="Arial"/>
                <w:sz w:val="22"/>
                <w:szCs w:val="22"/>
              </w:rPr>
            </w:pPr>
            <w:r w:rsidRPr="00A33EFF">
              <w:rPr>
                <w:rFonts w:ascii="Arial" w:hAnsi="Arial" w:cs="Arial"/>
                <w:sz w:val="22"/>
                <w:szCs w:val="22"/>
              </w:rPr>
              <w:t xml:space="preserve">No records kept </w:t>
            </w:r>
            <w:r w:rsidR="00454F14">
              <w:rPr>
                <w:rFonts w:ascii="Arial" w:hAnsi="Arial" w:cs="Arial"/>
                <w:sz w:val="22"/>
                <w:szCs w:val="22"/>
              </w:rPr>
              <w:t>t</w:t>
            </w:r>
            <w:r w:rsidRPr="00A33EFF">
              <w:rPr>
                <w:rFonts w:ascii="Arial" w:hAnsi="Arial" w:cs="Arial"/>
                <w:sz w:val="22"/>
                <w:szCs w:val="22"/>
              </w:rPr>
              <w:t>o</w:t>
            </w:r>
            <w:r w:rsidR="00454F14">
              <w:rPr>
                <w:rFonts w:ascii="Arial" w:hAnsi="Arial" w:cs="Arial"/>
                <w:sz w:val="22"/>
                <w:szCs w:val="22"/>
              </w:rPr>
              <w:t xml:space="preserve"> show</w:t>
            </w:r>
            <w:r w:rsidRPr="00A33EFF">
              <w:rPr>
                <w:rFonts w:ascii="Arial" w:hAnsi="Arial" w:cs="Arial"/>
                <w:sz w:val="22"/>
                <w:szCs w:val="22"/>
              </w:rPr>
              <w:t xml:space="preserve"> </w:t>
            </w:r>
            <w:r w:rsidR="00F41B79">
              <w:rPr>
                <w:rFonts w:ascii="Arial" w:hAnsi="Arial" w:cs="Arial"/>
                <w:sz w:val="22"/>
                <w:szCs w:val="22"/>
              </w:rPr>
              <w:t xml:space="preserve">to </w:t>
            </w:r>
            <w:r w:rsidRPr="00A33EFF">
              <w:rPr>
                <w:rFonts w:ascii="Arial" w:hAnsi="Arial" w:cs="Arial"/>
                <w:sz w:val="22"/>
                <w:szCs w:val="22"/>
              </w:rPr>
              <w:t xml:space="preserve">whom cash is being advanced, or they are not being monitored. </w:t>
            </w:r>
          </w:p>
        </w:tc>
        <w:tc>
          <w:tcPr>
            <w:tcW w:w="2112" w:type="dxa"/>
          </w:tcPr>
          <w:p w14:paraId="57DC6B2A" w14:textId="77777777" w:rsidR="00A33EFF" w:rsidRPr="00A33EFF" w:rsidRDefault="00A33EFF" w:rsidP="00A33EFF">
            <w:pPr>
              <w:rPr>
                <w:rFonts w:ascii="Arial" w:hAnsi="Arial" w:cs="Arial"/>
                <w:sz w:val="22"/>
                <w:szCs w:val="22"/>
              </w:rPr>
            </w:pPr>
          </w:p>
        </w:tc>
      </w:tr>
      <w:tr w:rsidR="00A33EFF" w:rsidRPr="00A33EFF" w14:paraId="58B700A8" w14:textId="77777777" w:rsidTr="004D6154">
        <w:trPr>
          <w:trHeight w:val="681"/>
        </w:trPr>
        <w:tc>
          <w:tcPr>
            <w:tcW w:w="1968" w:type="dxa"/>
            <w:shd w:val="clear" w:color="auto" w:fill="D9E2F3" w:themeFill="accent1" w:themeFillTint="33"/>
          </w:tcPr>
          <w:p w14:paraId="4CAAB44E" w14:textId="77777777" w:rsidR="00A33EFF" w:rsidRPr="00A33EFF" w:rsidRDefault="00A33EFF" w:rsidP="00A33EFF">
            <w:pPr>
              <w:rPr>
                <w:rFonts w:ascii="Arial" w:hAnsi="Arial" w:cs="Arial"/>
                <w:b/>
                <w:bCs/>
                <w:color w:val="62B5E5"/>
                <w:sz w:val="22"/>
                <w:szCs w:val="22"/>
              </w:rPr>
            </w:pPr>
          </w:p>
        </w:tc>
        <w:tc>
          <w:tcPr>
            <w:tcW w:w="3415" w:type="dxa"/>
          </w:tcPr>
          <w:p w14:paraId="371A8EE9" w14:textId="3A8FF92E" w:rsidR="00A33EFF" w:rsidRP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3.5 </w:t>
            </w:r>
            <w:r w:rsidRPr="00A33EFF">
              <w:rPr>
                <w:rFonts w:ascii="Arial" w:hAnsi="Arial" w:cs="Arial"/>
                <w:color w:val="000000" w:themeColor="text1"/>
                <w:sz w:val="22"/>
                <w:szCs w:val="22"/>
              </w:rPr>
              <w:t xml:space="preserve">There are restrictions in place </w:t>
            </w:r>
            <w:r w:rsidR="00F41B79">
              <w:rPr>
                <w:rFonts w:ascii="Arial" w:hAnsi="Arial" w:cs="Arial"/>
                <w:color w:val="000000" w:themeColor="text1"/>
                <w:sz w:val="22"/>
                <w:szCs w:val="22"/>
              </w:rPr>
              <w:t>on</w:t>
            </w:r>
            <w:r w:rsidRPr="00A33EFF">
              <w:rPr>
                <w:rFonts w:ascii="Arial" w:hAnsi="Arial" w:cs="Arial"/>
                <w:color w:val="000000" w:themeColor="text1"/>
                <w:sz w:val="22"/>
                <w:szCs w:val="22"/>
              </w:rPr>
              <w:t xml:space="preserve"> who can take out floats and the amount that can be advanced.</w:t>
            </w:r>
          </w:p>
          <w:p w14:paraId="4BD3E93B" w14:textId="77777777" w:rsidR="00A33EFF" w:rsidRDefault="00A33EFF" w:rsidP="000B4B98">
            <w:pPr>
              <w:ind w:left="334" w:hanging="334"/>
              <w:rPr>
                <w:rFonts w:ascii="Arial" w:hAnsi="Arial" w:cs="Arial"/>
                <w:color w:val="000000" w:themeColor="text1"/>
                <w:sz w:val="22"/>
                <w:szCs w:val="22"/>
              </w:rPr>
            </w:pPr>
          </w:p>
        </w:tc>
        <w:tc>
          <w:tcPr>
            <w:tcW w:w="2976" w:type="dxa"/>
          </w:tcPr>
          <w:p w14:paraId="1BA74E8F" w14:textId="2CD3E3E5" w:rsidR="00A33EFF" w:rsidRPr="00A33EFF" w:rsidRDefault="00A33EFF" w:rsidP="00A33EFF">
            <w:pPr>
              <w:rPr>
                <w:rFonts w:ascii="Arial" w:hAnsi="Arial" w:cs="Arial"/>
                <w:sz w:val="22"/>
                <w:szCs w:val="22"/>
              </w:rPr>
            </w:pPr>
            <w:r w:rsidRPr="00A33EFF">
              <w:rPr>
                <w:rFonts w:ascii="Arial" w:hAnsi="Arial" w:cs="Arial"/>
                <w:sz w:val="22"/>
                <w:szCs w:val="22"/>
              </w:rPr>
              <w:t>Verify documentation to see if these restrictions are being adhered to</w:t>
            </w:r>
            <w:r w:rsidR="00803C7A">
              <w:rPr>
                <w:rFonts w:ascii="Arial" w:hAnsi="Arial" w:cs="Arial"/>
                <w:sz w:val="22"/>
                <w:szCs w:val="22"/>
              </w:rPr>
              <w:t>.</w:t>
            </w:r>
          </w:p>
        </w:tc>
        <w:tc>
          <w:tcPr>
            <w:tcW w:w="2551" w:type="dxa"/>
            <w:shd w:val="clear" w:color="auto" w:fill="auto"/>
          </w:tcPr>
          <w:p w14:paraId="7C7D7A6B" w14:textId="22328A37" w:rsidR="00A33EFF" w:rsidRPr="00A33EFF" w:rsidRDefault="00A33EFF" w:rsidP="00A33EFF">
            <w:pPr>
              <w:rPr>
                <w:rFonts w:ascii="Arial" w:hAnsi="Arial" w:cs="Arial"/>
                <w:sz w:val="22"/>
                <w:szCs w:val="22"/>
              </w:rPr>
            </w:pPr>
            <w:r w:rsidRPr="00A33EFF">
              <w:rPr>
                <w:rFonts w:ascii="Arial" w:hAnsi="Arial" w:cs="Arial"/>
                <w:sz w:val="22"/>
                <w:szCs w:val="22"/>
              </w:rPr>
              <w:t>Limits assigned to all staff members</w:t>
            </w:r>
            <w:r w:rsidR="00803C7A">
              <w:rPr>
                <w:rFonts w:ascii="Arial" w:hAnsi="Arial" w:cs="Arial"/>
                <w:sz w:val="22"/>
                <w:szCs w:val="22"/>
              </w:rPr>
              <w:t>.</w:t>
            </w:r>
          </w:p>
        </w:tc>
        <w:tc>
          <w:tcPr>
            <w:tcW w:w="2308" w:type="dxa"/>
            <w:shd w:val="clear" w:color="auto" w:fill="auto"/>
          </w:tcPr>
          <w:p w14:paraId="74CE5D18" w14:textId="07ED11E3" w:rsidR="00A33EFF" w:rsidRPr="00A33EFF" w:rsidRDefault="00A33EFF" w:rsidP="00A33EFF">
            <w:pPr>
              <w:rPr>
                <w:rFonts w:ascii="Arial" w:hAnsi="Arial" w:cs="Arial"/>
                <w:sz w:val="22"/>
                <w:szCs w:val="22"/>
              </w:rPr>
            </w:pPr>
            <w:r w:rsidRPr="00A33EFF">
              <w:rPr>
                <w:rFonts w:ascii="Arial" w:hAnsi="Arial" w:cs="Arial"/>
                <w:sz w:val="22"/>
                <w:szCs w:val="22"/>
              </w:rPr>
              <w:t>No limits exist, or they are not being enforced</w:t>
            </w:r>
            <w:r w:rsidR="00803C7A">
              <w:rPr>
                <w:rFonts w:ascii="Arial" w:hAnsi="Arial" w:cs="Arial"/>
                <w:sz w:val="22"/>
                <w:szCs w:val="22"/>
              </w:rPr>
              <w:t>.</w:t>
            </w:r>
          </w:p>
        </w:tc>
        <w:tc>
          <w:tcPr>
            <w:tcW w:w="2112" w:type="dxa"/>
          </w:tcPr>
          <w:p w14:paraId="2BD6563C" w14:textId="77777777" w:rsidR="00A33EFF" w:rsidRPr="00A33EFF" w:rsidRDefault="00A33EFF" w:rsidP="00A33EFF">
            <w:pPr>
              <w:rPr>
                <w:rFonts w:ascii="Arial" w:hAnsi="Arial" w:cs="Arial"/>
                <w:sz w:val="22"/>
                <w:szCs w:val="22"/>
              </w:rPr>
            </w:pPr>
          </w:p>
        </w:tc>
      </w:tr>
      <w:tr w:rsidR="00A33EFF" w:rsidRPr="00A33EFF" w14:paraId="35FF1B41" w14:textId="77777777" w:rsidTr="004D6154">
        <w:trPr>
          <w:trHeight w:val="561"/>
        </w:trPr>
        <w:tc>
          <w:tcPr>
            <w:tcW w:w="1968" w:type="dxa"/>
            <w:shd w:val="clear" w:color="auto" w:fill="D9E2F3" w:themeFill="accent1" w:themeFillTint="33"/>
          </w:tcPr>
          <w:p w14:paraId="7A9DF5AC" w14:textId="77777777" w:rsidR="00A33EFF" w:rsidRPr="00A33EFF" w:rsidRDefault="00A33EFF" w:rsidP="00A33EFF">
            <w:pPr>
              <w:rPr>
                <w:rFonts w:ascii="Arial" w:hAnsi="Arial" w:cs="Arial"/>
                <w:b/>
                <w:bCs/>
                <w:color w:val="62B5E5"/>
                <w:sz w:val="22"/>
                <w:szCs w:val="22"/>
              </w:rPr>
            </w:pPr>
          </w:p>
        </w:tc>
        <w:tc>
          <w:tcPr>
            <w:tcW w:w="3415" w:type="dxa"/>
          </w:tcPr>
          <w:p w14:paraId="18E6D374" w14:textId="132FF24C"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3.6 </w:t>
            </w:r>
            <w:r w:rsidRPr="00A33EFF">
              <w:rPr>
                <w:rFonts w:ascii="Arial" w:hAnsi="Arial" w:cs="Arial"/>
                <w:color w:val="000000" w:themeColor="text1"/>
                <w:sz w:val="22"/>
                <w:szCs w:val="22"/>
              </w:rPr>
              <w:t xml:space="preserve">It is not possible to withdraw more than one float at a time. </w:t>
            </w:r>
          </w:p>
        </w:tc>
        <w:tc>
          <w:tcPr>
            <w:tcW w:w="2976" w:type="dxa"/>
          </w:tcPr>
          <w:p w14:paraId="6A4AC84E" w14:textId="1C62D69D" w:rsidR="00A33EFF" w:rsidRPr="00A33EFF" w:rsidRDefault="00A33EFF" w:rsidP="00A33EFF">
            <w:pPr>
              <w:rPr>
                <w:rFonts w:ascii="Arial" w:hAnsi="Arial" w:cs="Arial"/>
                <w:sz w:val="22"/>
                <w:szCs w:val="22"/>
              </w:rPr>
            </w:pPr>
            <w:r w:rsidRPr="00A33EFF">
              <w:rPr>
                <w:rFonts w:ascii="Arial" w:hAnsi="Arial" w:cs="Arial"/>
                <w:sz w:val="22"/>
                <w:szCs w:val="22"/>
              </w:rPr>
              <w:t>Check documentation to see if this has occurred.</w:t>
            </w:r>
          </w:p>
        </w:tc>
        <w:tc>
          <w:tcPr>
            <w:tcW w:w="2551" w:type="dxa"/>
            <w:shd w:val="clear" w:color="auto" w:fill="auto"/>
          </w:tcPr>
          <w:p w14:paraId="51F336E5" w14:textId="473DA011" w:rsidR="00A33EFF" w:rsidRPr="00A33EFF" w:rsidRDefault="00A33EFF" w:rsidP="00A33EFF">
            <w:pPr>
              <w:rPr>
                <w:rFonts w:ascii="Arial" w:hAnsi="Arial" w:cs="Arial"/>
                <w:sz w:val="22"/>
                <w:szCs w:val="22"/>
              </w:rPr>
            </w:pPr>
            <w:r w:rsidRPr="00A33EFF">
              <w:rPr>
                <w:rFonts w:ascii="Arial" w:hAnsi="Arial" w:cs="Arial"/>
                <w:sz w:val="22"/>
                <w:szCs w:val="22"/>
              </w:rPr>
              <w:t>All staff members have a maximum of one advance at a time</w:t>
            </w:r>
            <w:r w:rsidR="00803C7A">
              <w:rPr>
                <w:rFonts w:ascii="Arial" w:hAnsi="Arial" w:cs="Arial"/>
                <w:sz w:val="22"/>
                <w:szCs w:val="22"/>
              </w:rPr>
              <w:t>.</w:t>
            </w:r>
          </w:p>
        </w:tc>
        <w:tc>
          <w:tcPr>
            <w:tcW w:w="2308" w:type="dxa"/>
            <w:shd w:val="clear" w:color="auto" w:fill="auto"/>
          </w:tcPr>
          <w:p w14:paraId="7A8DD1DE" w14:textId="16D0118A" w:rsidR="00A33EFF" w:rsidRPr="00A33EFF" w:rsidRDefault="00A33EFF" w:rsidP="00A33EFF">
            <w:pPr>
              <w:rPr>
                <w:rFonts w:ascii="Arial" w:hAnsi="Arial" w:cs="Arial"/>
                <w:sz w:val="22"/>
                <w:szCs w:val="22"/>
              </w:rPr>
            </w:pPr>
            <w:r w:rsidRPr="00A33EFF">
              <w:rPr>
                <w:rFonts w:ascii="Arial" w:hAnsi="Arial" w:cs="Arial"/>
                <w:sz w:val="22"/>
                <w:szCs w:val="22"/>
              </w:rPr>
              <w:t>Multiple advances have been made to individual staff members</w:t>
            </w:r>
            <w:r w:rsidR="00803C7A">
              <w:rPr>
                <w:rFonts w:ascii="Arial" w:hAnsi="Arial" w:cs="Arial"/>
                <w:sz w:val="22"/>
                <w:szCs w:val="22"/>
              </w:rPr>
              <w:t>.</w:t>
            </w:r>
          </w:p>
        </w:tc>
        <w:tc>
          <w:tcPr>
            <w:tcW w:w="2112" w:type="dxa"/>
          </w:tcPr>
          <w:p w14:paraId="2DB93A52" w14:textId="77777777" w:rsidR="00A33EFF" w:rsidRPr="00A33EFF" w:rsidRDefault="00A33EFF" w:rsidP="00A33EFF">
            <w:pPr>
              <w:rPr>
                <w:rFonts w:ascii="Arial" w:hAnsi="Arial" w:cs="Arial"/>
                <w:sz w:val="22"/>
                <w:szCs w:val="22"/>
              </w:rPr>
            </w:pPr>
          </w:p>
        </w:tc>
      </w:tr>
      <w:tr w:rsidR="00A33EFF" w:rsidRPr="00A33EFF" w14:paraId="69033F1B" w14:textId="77777777" w:rsidTr="004D6154">
        <w:trPr>
          <w:trHeight w:val="681"/>
        </w:trPr>
        <w:tc>
          <w:tcPr>
            <w:tcW w:w="1968" w:type="dxa"/>
            <w:shd w:val="clear" w:color="auto" w:fill="D9E2F3" w:themeFill="accent1" w:themeFillTint="33"/>
          </w:tcPr>
          <w:p w14:paraId="5BA4E792" w14:textId="77777777" w:rsidR="00A33EFF" w:rsidRPr="00A33EFF" w:rsidRDefault="00A33EFF" w:rsidP="00A33EFF">
            <w:pPr>
              <w:rPr>
                <w:rFonts w:ascii="Arial" w:hAnsi="Arial" w:cs="Arial"/>
                <w:b/>
                <w:bCs/>
                <w:color w:val="62B5E5"/>
                <w:sz w:val="22"/>
                <w:szCs w:val="22"/>
              </w:rPr>
            </w:pPr>
          </w:p>
        </w:tc>
        <w:tc>
          <w:tcPr>
            <w:tcW w:w="3415" w:type="dxa"/>
          </w:tcPr>
          <w:p w14:paraId="6054AE0B" w14:textId="7BF7F1D2"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3.7 </w:t>
            </w:r>
            <w:r w:rsidRPr="00A33EFF">
              <w:rPr>
                <w:rFonts w:ascii="Arial" w:hAnsi="Arial" w:cs="Arial"/>
                <w:color w:val="000000" w:themeColor="text1"/>
                <w:sz w:val="22"/>
                <w:szCs w:val="22"/>
              </w:rPr>
              <w:t>Regular cash counts are performed.</w:t>
            </w:r>
            <w:r w:rsidRPr="00A33EFF">
              <w:rPr>
                <w:rFonts w:ascii="Arial" w:hAnsi="Arial" w:cs="Arial"/>
                <w:sz w:val="22"/>
                <w:szCs w:val="22"/>
              </w:rPr>
              <w:t xml:space="preserve"> </w:t>
            </w:r>
          </w:p>
        </w:tc>
        <w:tc>
          <w:tcPr>
            <w:tcW w:w="2976" w:type="dxa"/>
          </w:tcPr>
          <w:p w14:paraId="3DCB87FA" w14:textId="77777777" w:rsidR="00A33EFF" w:rsidRPr="00A33EFF" w:rsidRDefault="00A33EFF" w:rsidP="00A33EFF">
            <w:pPr>
              <w:rPr>
                <w:rFonts w:ascii="Arial" w:hAnsi="Arial" w:cs="Arial"/>
                <w:sz w:val="22"/>
                <w:szCs w:val="22"/>
              </w:rPr>
            </w:pPr>
            <w:r w:rsidRPr="00A33EFF">
              <w:rPr>
                <w:rFonts w:ascii="Arial" w:hAnsi="Arial" w:cs="Arial"/>
                <w:sz w:val="22"/>
                <w:szCs w:val="22"/>
              </w:rPr>
              <w:t xml:space="preserve">Verify documentation to see how often this is being carried out. </w:t>
            </w:r>
          </w:p>
          <w:p w14:paraId="2BA5CC51" w14:textId="77777777" w:rsidR="00A33EFF" w:rsidRPr="00A33EFF" w:rsidRDefault="00A33EFF" w:rsidP="00A33EFF">
            <w:pPr>
              <w:rPr>
                <w:rFonts w:ascii="Arial" w:hAnsi="Arial" w:cs="Arial"/>
                <w:sz w:val="22"/>
                <w:szCs w:val="22"/>
              </w:rPr>
            </w:pPr>
          </w:p>
        </w:tc>
        <w:tc>
          <w:tcPr>
            <w:tcW w:w="2551" w:type="dxa"/>
            <w:shd w:val="clear" w:color="auto" w:fill="auto"/>
          </w:tcPr>
          <w:p w14:paraId="129BFD9F" w14:textId="442C62ED" w:rsidR="00A33EFF" w:rsidRPr="00A33EFF" w:rsidRDefault="00A33EFF" w:rsidP="00A33EFF">
            <w:pPr>
              <w:rPr>
                <w:rFonts w:ascii="Arial" w:hAnsi="Arial" w:cs="Arial"/>
                <w:sz w:val="22"/>
                <w:szCs w:val="22"/>
              </w:rPr>
            </w:pPr>
            <w:r w:rsidRPr="00A33EFF">
              <w:rPr>
                <w:rFonts w:ascii="Arial" w:hAnsi="Arial" w:cs="Arial"/>
                <w:sz w:val="22"/>
                <w:szCs w:val="22"/>
              </w:rPr>
              <w:t>Cash counts are performed at least on a weekly basis.</w:t>
            </w:r>
          </w:p>
        </w:tc>
        <w:tc>
          <w:tcPr>
            <w:tcW w:w="2308" w:type="dxa"/>
            <w:shd w:val="clear" w:color="auto" w:fill="auto"/>
          </w:tcPr>
          <w:p w14:paraId="055D671A" w14:textId="55278566" w:rsidR="00A33EFF" w:rsidRPr="00A33EFF" w:rsidRDefault="00A33EFF" w:rsidP="00A33EFF">
            <w:pPr>
              <w:rPr>
                <w:rFonts w:ascii="Arial" w:hAnsi="Arial" w:cs="Arial"/>
                <w:sz w:val="22"/>
                <w:szCs w:val="22"/>
              </w:rPr>
            </w:pPr>
            <w:r w:rsidRPr="00A33EFF">
              <w:rPr>
                <w:rFonts w:ascii="Arial" w:hAnsi="Arial" w:cs="Arial"/>
                <w:sz w:val="22"/>
                <w:szCs w:val="22"/>
              </w:rPr>
              <w:t>Cash counts are being performed infrequently or not at all</w:t>
            </w:r>
            <w:r w:rsidR="00803C7A">
              <w:rPr>
                <w:rFonts w:ascii="Arial" w:hAnsi="Arial" w:cs="Arial"/>
                <w:sz w:val="22"/>
                <w:szCs w:val="22"/>
              </w:rPr>
              <w:t>.</w:t>
            </w:r>
          </w:p>
        </w:tc>
        <w:tc>
          <w:tcPr>
            <w:tcW w:w="2112" w:type="dxa"/>
          </w:tcPr>
          <w:p w14:paraId="6B48F59C" w14:textId="77777777" w:rsidR="00A33EFF" w:rsidRPr="00A33EFF" w:rsidRDefault="00A33EFF" w:rsidP="00A33EFF">
            <w:pPr>
              <w:rPr>
                <w:rFonts w:ascii="Arial" w:hAnsi="Arial" w:cs="Arial"/>
                <w:sz w:val="22"/>
                <w:szCs w:val="22"/>
              </w:rPr>
            </w:pPr>
          </w:p>
        </w:tc>
      </w:tr>
      <w:tr w:rsidR="00A33EFF" w:rsidRPr="00A33EFF" w14:paraId="0C9BBA16" w14:textId="77777777" w:rsidTr="004D6154">
        <w:trPr>
          <w:trHeight w:val="681"/>
        </w:trPr>
        <w:tc>
          <w:tcPr>
            <w:tcW w:w="1968" w:type="dxa"/>
            <w:shd w:val="clear" w:color="auto" w:fill="D9E2F3" w:themeFill="accent1" w:themeFillTint="33"/>
          </w:tcPr>
          <w:p w14:paraId="4116A89E" w14:textId="77777777" w:rsidR="00A33EFF" w:rsidRPr="00A33EFF" w:rsidRDefault="00A33EFF" w:rsidP="00A33EFF">
            <w:pPr>
              <w:rPr>
                <w:rFonts w:ascii="Arial" w:hAnsi="Arial" w:cs="Arial"/>
                <w:b/>
                <w:bCs/>
                <w:color w:val="62B5E5"/>
                <w:sz w:val="22"/>
                <w:szCs w:val="22"/>
              </w:rPr>
            </w:pPr>
          </w:p>
        </w:tc>
        <w:tc>
          <w:tcPr>
            <w:tcW w:w="3415" w:type="dxa"/>
          </w:tcPr>
          <w:p w14:paraId="1D4F7D08" w14:textId="57DA8508"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3.8 </w:t>
            </w:r>
            <w:r w:rsidRPr="00A33EFF">
              <w:rPr>
                <w:rFonts w:ascii="Arial" w:hAnsi="Arial" w:cs="Arial"/>
                <w:color w:val="000000" w:themeColor="text1"/>
                <w:sz w:val="22"/>
                <w:szCs w:val="22"/>
              </w:rPr>
              <w:t>Bank accounts are in the name of the organisation</w:t>
            </w:r>
            <w:r w:rsidR="00803C7A">
              <w:rPr>
                <w:rFonts w:ascii="Arial" w:hAnsi="Arial" w:cs="Arial"/>
                <w:color w:val="000000" w:themeColor="text1"/>
                <w:sz w:val="22"/>
                <w:szCs w:val="22"/>
              </w:rPr>
              <w:t>.</w:t>
            </w:r>
          </w:p>
        </w:tc>
        <w:tc>
          <w:tcPr>
            <w:tcW w:w="2976" w:type="dxa"/>
          </w:tcPr>
          <w:p w14:paraId="0D7C6843" w14:textId="11A39979" w:rsidR="00A33EFF" w:rsidRPr="00A33EFF" w:rsidRDefault="00A33EFF" w:rsidP="00A33EFF">
            <w:pPr>
              <w:rPr>
                <w:rFonts w:ascii="Arial" w:hAnsi="Arial" w:cs="Arial"/>
                <w:sz w:val="22"/>
                <w:szCs w:val="22"/>
              </w:rPr>
            </w:pPr>
            <w:r w:rsidRPr="00A33EFF">
              <w:rPr>
                <w:rFonts w:ascii="Arial" w:hAnsi="Arial" w:cs="Arial"/>
                <w:sz w:val="22"/>
                <w:szCs w:val="22"/>
              </w:rPr>
              <w:t xml:space="preserve">Check organisation‘s bank statements </w:t>
            </w:r>
            <w:r w:rsidR="00803C7A">
              <w:rPr>
                <w:rFonts w:ascii="Arial" w:hAnsi="Arial" w:cs="Arial"/>
                <w:sz w:val="22"/>
                <w:szCs w:val="22"/>
              </w:rPr>
              <w:t>.</w:t>
            </w:r>
          </w:p>
        </w:tc>
        <w:tc>
          <w:tcPr>
            <w:tcW w:w="2551" w:type="dxa"/>
            <w:shd w:val="clear" w:color="auto" w:fill="auto"/>
          </w:tcPr>
          <w:p w14:paraId="78B88956" w14:textId="46037D34" w:rsidR="00A33EFF" w:rsidRPr="00A33EFF" w:rsidRDefault="00A33EFF" w:rsidP="00A33EFF">
            <w:pPr>
              <w:rPr>
                <w:rFonts w:ascii="Arial" w:hAnsi="Arial" w:cs="Arial"/>
                <w:sz w:val="22"/>
                <w:szCs w:val="22"/>
              </w:rPr>
            </w:pPr>
            <w:r w:rsidRPr="00A33EFF">
              <w:rPr>
                <w:rFonts w:ascii="Arial" w:hAnsi="Arial" w:cs="Arial"/>
                <w:sz w:val="22"/>
                <w:szCs w:val="22"/>
              </w:rPr>
              <w:t xml:space="preserve">All bank accounts should be in the name of the organisation. </w:t>
            </w:r>
          </w:p>
        </w:tc>
        <w:tc>
          <w:tcPr>
            <w:tcW w:w="2308" w:type="dxa"/>
            <w:shd w:val="clear" w:color="auto" w:fill="auto"/>
          </w:tcPr>
          <w:p w14:paraId="5A798E85" w14:textId="0EE71A2C" w:rsidR="00A33EFF" w:rsidRPr="00A33EFF" w:rsidRDefault="00A33EFF" w:rsidP="00A33EFF">
            <w:pPr>
              <w:rPr>
                <w:rFonts w:ascii="Arial" w:hAnsi="Arial" w:cs="Arial"/>
                <w:sz w:val="22"/>
                <w:szCs w:val="22"/>
              </w:rPr>
            </w:pPr>
            <w:r w:rsidRPr="00A33EFF">
              <w:rPr>
                <w:rFonts w:ascii="Arial" w:hAnsi="Arial" w:cs="Arial"/>
                <w:sz w:val="22"/>
                <w:szCs w:val="22"/>
              </w:rPr>
              <w:t xml:space="preserve">Bank accounts used by the organisation in the name of other people/organisations. </w:t>
            </w:r>
          </w:p>
        </w:tc>
        <w:tc>
          <w:tcPr>
            <w:tcW w:w="2112" w:type="dxa"/>
          </w:tcPr>
          <w:p w14:paraId="045D5BE9" w14:textId="77777777" w:rsidR="00A33EFF" w:rsidRPr="00A33EFF" w:rsidRDefault="00A33EFF" w:rsidP="00A33EFF">
            <w:pPr>
              <w:rPr>
                <w:rFonts w:ascii="Arial" w:hAnsi="Arial" w:cs="Arial"/>
                <w:sz w:val="22"/>
                <w:szCs w:val="22"/>
              </w:rPr>
            </w:pPr>
          </w:p>
        </w:tc>
      </w:tr>
      <w:tr w:rsidR="00A33EFF" w:rsidRPr="00A33EFF" w14:paraId="6978D1BC" w14:textId="77777777" w:rsidTr="004D6154">
        <w:trPr>
          <w:trHeight w:val="681"/>
        </w:trPr>
        <w:tc>
          <w:tcPr>
            <w:tcW w:w="1968" w:type="dxa"/>
            <w:shd w:val="clear" w:color="auto" w:fill="D9E2F3" w:themeFill="accent1" w:themeFillTint="33"/>
          </w:tcPr>
          <w:p w14:paraId="30861DDA" w14:textId="77777777" w:rsidR="00A33EFF" w:rsidRPr="00A33EFF" w:rsidRDefault="00A33EFF" w:rsidP="00A33EFF">
            <w:pPr>
              <w:rPr>
                <w:rFonts w:ascii="Arial" w:hAnsi="Arial" w:cs="Arial"/>
                <w:b/>
                <w:bCs/>
                <w:color w:val="62B5E5"/>
                <w:sz w:val="22"/>
                <w:szCs w:val="22"/>
              </w:rPr>
            </w:pPr>
          </w:p>
        </w:tc>
        <w:tc>
          <w:tcPr>
            <w:tcW w:w="3415" w:type="dxa"/>
          </w:tcPr>
          <w:p w14:paraId="2433EF51" w14:textId="752E70A0"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3.9 </w:t>
            </w:r>
            <w:r w:rsidRPr="00A33EFF">
              <w:rPr>
                <w:rFonts w:ascii="Arial" w:hAnsi="Arial" w:cs="Arial"/>
                <w:color w:val="000000" w:themeColor="text1"/>
                <w:sz w:val="22"/>
                <w:szCs w:val="22"/>
              </w:rPr>
              <w:t>At least two signatories are required to sign a cheque/make a withdrawal/sign a bank transfer</w:t>
            </w:r>
            <w:r w:rsidR="00803C7A">
              <w:rPr>
                <w:rFonts w:ascii="Arial" w:hAnsi="Arial" w:cs="Arial"/>
                <w:color w:val="000000" w:themeColor="text1"/>
                <w:sz w:val="22"/>
                <w:szCs w:val="22"/>
              </w:rPr>
              <w:t>.</w:t>
            </w:r>
          </w:p>
        </w:tc>
        <w:tc>
          <w:tcPr>
            <w:tcW w:w="2976" w:type="dxa"/>
          </w:tcPr>
          <w:p w14:paraId="7770B5F6" w14:textId="60D93112" w:rsidR="00A33EFF" w:rsidRPr="00A33EFF" w:rsidRDefault="00A33EFF" w:rsidP="00A33EFF">
            <w:pPr>
              <w:rPr>
                <w:rFonts w:ascii="Arial" w:hAnsi="Arial" w:cs="Arial"/>
                <w:sz w:val="22"/>
                <w:szCs w:val="22"/>
              </w:rPr>
            </w:pPr>
            <w:r w:rsidRPr="00A33EFF">
              <w:rPr>
                <w:rFonts w:ascii="Arial" w:hAnsi="Arial" w:cs="Arial"/>
                <w:sz w:val="22"/>
                <w:szCs w:val="22"/>
              </w:rPr>
              <w:t>Check correspondence with bank</w:t>
            </w:r>
            <w:r w:rsidR="00803C7A">
              <w:rPr>
                <w:rFonts w:ascii="Arial" w:hAnsi="Arial" w:cs="Arial"/>
                <w:sz w:val="22"/>
                <w:szCs w:val="22"/>
              </w:rPr>
              <w:t>.</w:t>
            </w:r>
          </w:p>
        </w:tc>
        <w:tc>
          <w:tcPr>
            <w:tcW w:w="2551" w:type="dxa"/>
            <w:shd w:val="clear" w:color="auto" w:fill="auto"/>
          </w:tcPr>
          <w:p w14:paraId="3A019FC5" w14:textId="073C5E54" w:rsidR="00A33EFF" w:rsidRPr="00A33EFF" w:rsidRDefault="00A33EFF" w:rsidP="00454F14">
            <w:pPr>
              <w:ind w:firstLine="33"/>
              <w:rPr>
                <w:rFonts w:ascii="Arial" w:hAnsi="Arial" w:cs="Arial"/>
                <w:sz w:val="22"/>
                <w:szCs w:val="22"/>
              </w:rPr>
            </w:pPr>
            <w:r w:rsidRPr="00A33EFF">
              <w:rPr>
                <w:rFonts w:ascii="Arial" w:hAnsi="Arial" w:cs="Arial"/>
                <w:sz w:val="22"/>
                <w:szCs w:val="22"/>
              </w:rPr>
              <w:t>At least two signatories should be required to sign a cheque/make a withdrawal/sign a bank transfer</w:t>
            </w:r>
            <w:r w:rsidR="00803C7A">
              <w:rPr>
                <w:rFonts w:ascii="Arial" w:hAnsi="Arial" w:cs="Arial"/>
                <w:sz w:val="22"/>
                <w:szCs w:val="22"/>
              </w:rPr>
              <w:t>.</w:t>
            </w:r>
          </w:p>
        </w:tc>
        <w:tc>
          <w:tcPr>
            <w:tcW w:w="2308" w:type="dxa"/>
            <w:shd w:val="clear" w:color="auto" w:fill="auto"/>
          </w:tcPr>
          <w:p w14:paraId="6B5B16B7" w14:textId="2AA8689F" w:rsidR="00A33EFF" w:rsidRPr="00A33EFF" w:rsidRDefault="00A33EFF" w:rsidP="00A33EFF">
            <w:pPr>
              <w:rPr>
                <w:rFonts w:ascii="Arial" w:hAnsi="Arial" w:cs="Arial"/>
                <w:sz w:val="22"/>
                <w:szCs w:val="22"/>
              </w:rPr>
            </w:pPr>
            <w:r w:rsidRPr="00A33EFF">
              <w:rPr>
                <w:rFonts w:ascii="Arial" w:hAnsi="Arial" w:cs="Arial"/>
                <w:sz w:val="22"/>
                <w:szCs w:val="22"/>
              </w:rPr>
              <w:t xml:space="preserve">Only one signatory required to sign a cheque. </w:t>
            </w:r>
          </w:p>
        </w:tc>
        <w:tc>
          <w:tcPr>
            <w:tcW w:w="2112" w:type="dxa"/>
          </w:tcPr>
          <w:p w14:paraId="208355A1" w14:textId="77777777" w:rsidR="00A33EFF" w:rsidRPr="00A33EFF" w:rsidRDefault="00A33EFF" w:rsidP="00A33EFF">
            <w:pPr>
              <w:rPr>
                <w:rFonts w:ascii="Arial" w:hAnsi="Arial" w:cs="Arial"/>
                <w:sz w:val="22"/>
                <w:szCs w:val="22"/>
              </w:rPr>
            </w:pPr>
          </w:p>
        </w:tc>
      </w:tr>
      <w:tr w:rsidR="00A33EFF" w:rsidRPr="00A33EFF" w14:paraId="68102F59" w14:textId="77777777" w:rsidTr="004D6154">
        <w:trPr>
          <w:trHeight w:val="681"/>
        </w:trPr>
        <w:tc>
          <w:tcPr>
            <w:tcW w:w="1968" w:type="dxa"/>
            <w:shd w:val="clear" w:color="auto" w:fill="D9E2F3" w:themeFill="accent1" w:themeFillTint="33"/>
          </w:tcPr>
          <w:p w14:paraId="62B2AF99" w14:textId="77777777" w:rsidR="00A33EFF" w:rsidRPr="00A33EFF" w:rsidRDefault="00A33EFF" w:rsidP="00A33EFF">
            <w:pPr>
              <w:rPr>
                <w:rFonts w:ascii="Arial" w:hAnsi="Arial" w:cs="Arial"/>
                <w:b/>
                <w:bCs/>
                <w:color w:val="62B5E5"/>
                <w:sz w:val="22"/>
                <w:szCs w:val="22"/>
              </w:rPr>
            </w:pPr>
          </w:p>
        </w:tc>
        <w:tc>
          <w:tcPr>
            <w:tcW w:w="3415" w:type="dxa"/>
          </w:tcPr>
          <w:p w14:paraId="7C07752B" w14:textId="73684C3F"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3.10 </w:t>
            </w:r>
            <w:r w:rsidRPr="00A33EFF">
              <w:rPr>
                <w:rFonts w:ascii="Arial" w:hAnsi="Arial" w:cs="Arial"/>
                <w:color w:val="000000" w:themeColor="text1"/>
                <w:sz w:val="22"/>
                <w:szCs w:val="22"/>
              </w:rPr>
              <w:t>Bank transfers are made on headed paper and are authorised.</w:t>
            </w:r>
            <w:r w:rsidRPr="00A33EFF">
              <w:rPr>
                <w:rFonts w:ascii="Arial" w:hAnsi="Arial" w:cs="Arial"/>
                <w:sz w:val="22"/>
                <w:szCs w:val="22"/>
              </w:rPr>
              <w:t xml:space="preserve"> </w:t>
            </w:r>
          </w:p>
        </w:tc>
        <w:tc>
          <w:tcPr>
            <w:tcW w:w="2976" w:type="dxa"/>
          </w:tcPr>
          <w:p w14:paraId="4526FBBD" w14:textId="15080401" w:rsidR="00A33EFF" w:rsidRPr="00A33EFF" w:rsidRDefault="00A33EFF" w:rsidP="00A33EFF">
            <w:pPr>
              <w:rPr>
                <w:rFonts w:ascii="Arial" w:hAnsi="Arial" w:cs="Arial"/>
                <w:sz w:val="22"/>
                <w:szCs w:val="22"/>
              </w:rPr>
            </w:pPr>
            <w:r w:rsidRPr="00A33EFF">
              <w:rPr>
                <w:rFonts w:ascii="Arial" w:hAnsi="Arial" w:cs="Arial"/>
                <w:sz w:val="22"/>
                <w:szCs w:val="22"/>
              </w:rPr>
              <w:t xml:space="preserve">Look at the documentation regarding bank transfer transactions – check for headed paper </w:t>
            </w:r>
            <w:r w:rsidR="00454F14">
              <w:rPr>
                <w:rFonts w:ascii="Arial" w:hAnsi="Arial" w:cs="Arial"/>
                <w:sz w:val="22"/>
                <w:szCs w:val="22"/>
              </w:rPr>
              <w:t>and</w:t>
            </w:r>
            <w:r w:rsidRPr="00A33EFF">
              <w:rPr>
                <w:rFonts w:ascii="Arial" w:hAnsi="Arial" w:cs="Arial"/>
                <w:sz w:val="22"/>
                <w:szCs w:val="22"/>
              </w:rPr>
              <w:t xml:space="preserve"> authorisation. Check access to headed paper. </w:t>
            </w:r>
          </w:p>
        </w:tc>
        <w:tc>
          <w:tcPr>
            <w:tcW w:w="2551" w:type="dxa"/>
            <w:shd w:val="clear" w:color="auto" w:fill="auto"/>
          </w:tcPr>
          <w:p w14:paraId="03946B17" w14:textId="5CCB23FB" w:rsidR="00A33EFF" w:rsidRPr="00A33EFF" w:rsidRDefault="00A33EFF" w:rsidP="00A33EFF">
            <w:pPr>
              <w:rPr>
                <w:rFonts w:ascii="Arial" w:hAnsi="Arial" w:cs="Arial"/>
                <w:sz w:val="22"/>
                <w:szCs w:val="22"/>
              </w:rPr>
            </w:pPr>
            <w:r w:rsidRPr="00A33EFF">
              <w:rPr>
                <w:rFonts w:ascii="Arial" w:hAnsi="Arial" w:cs="Arial"/>
                <w:sz w:val="22"/>
                <w:szCs w:val="22"/>
              </w:rPr>
              <w:t xml:space="preserve">Headed paper used. </w:t>
            </w:r>
          </w:p>
        </w:tc>
        <w:tc>
          <w:tcPr>
            <w:tcW w:w="2308" w:type="dxa"/>
            <w:shd w:val="clear" w:color="auto" w:fill="auto"/>
          </w:tcPr>
          <w:p w14:paraId="6FDCF445" w14:textId="78303177" w:rsidR="00A33EFF" w:rsidRPr="00A33EFF" w:rsidRDefault="00A33EFF" w:rsidP="00A33EFF">
            <w:pPr>
              <w:rPr>
                <w:rFonts w:ascii="Arial" w:hAnsi="Arial" w:cs="Arial"/>
                <w:sz w:val="22"/>
                <w:szCs w:val="22"/>
              </w:rPr>
            </w:pPr>
            <w:r w:rsidRPr="00A33EFF">
              <w:rPr>
                <w:rFonts w:ascii="Arial" w:hAnsi="Arial" w:cs="Arial"/>
                <w:sz w:val="22"/>
                <w:szCs w:val="22"/>
              </w:rPr>
              <w:t xml:space="preserve">Headed paper not required. </w:t>
            </w:r>
          </w:p>
        </w:tc>
        <w:tc>
          <w:tcPr>
            <w:tcW w:w="2112" w:type="dxa"/>
          </w:tcPr>
          <w:p w14:paraId="0A93EDA3" w14:textId="77777777" w:rsidR="00A33EFF" w:rsidRPr="00A33EFF" w:rsidRDefault="00A33EFF" w:rsidP="00A33EFF">
            <w:pPr>
              <w:rPr>
                <w:rFonts w:ascii="Arial" w:hAnsi="Arial" w:cs="Arial"/>
                <w:sz w:val="22"/>
                <w:szCs w:val="22"/>
              </w:rPr>
            </w:pPr>
          </w:p>
        </w:tc>
      </w:tr>
      <w:tr w:rsidR="00A33EFF" w:rsidRPr="00A33EFF" w14:paraId="5AC57E8D" w14:textId="77777777" w:rsidTr="004D6154">
        <w:trPr>
          <w:trHeight w:val="681"/>
        </w:trPr>
        <w:tc>
          <w:tcPr>
            <w:tcW w:w="1968" w:type="dxa"/>
            <w:shd w:val="clear" w:color="auto" w:fill="D9E2F3" w:themeFill="accent1" w:themeFillTint="33"/>
          </w:tcPr>
          <w:p w14:paraId="201F508A" w14:textId="77777777" w:rsidR="00A33EFF" w:rsidRPr="00A33EFF" w:rsidRDefault="00A33EFF" w:rsidP="00A33EFF">
            <w:pPr>
              <w:rPr>
                <w:rFonts w:ascii="Arial" w:hAnsi="Arial" w:cs="Arial"/>
                <w:b/>
                <w:bCs/>
                <w:color w:val="62B5E5"/>
                <w:sz w:val="22"/>
                <w:szCs w:val="22"/>
              </w:rPr>
            </w:pPr>
          </w:p>
        </w:tc>
        <w:tc>
          <w:tcPr>
            <w:tcW w:w="3415" w:type="dxa"/>
          </w:tcPr>
          <w:p w14:paraId="6C6184A3" w14:textId="6F8E4C56"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3.11 </w:t>
            </w:r>
            <w:r w:rsidRPr="00A33EFF">
              <w:rPr>
                <w:rFonts w:ascii="Arial" w:hAnsi="Arial" w:cs="Arial"/>
                <w:color w:val="000000" w:themeColor="text1"/>
                <w:sz w:val="22"/>
                <w:szCs w:val="22"/>
              </w:rPr>
              <w:t>Chequebooks are kept in a secure place</w:t>
            </w:r>
            <w:r w:rsidR="00454F14">
              <w:rPr>
                <w:rFonts w:ascii="Arial" w:hAnsi="Arial" w:cs="Arial"/>
                <w:color w:val="000000" w:themeColor="text1"/>
                <w:sz w:val="22"/>
                <w:szCs w:val="22"/>
              </w:rPr>
              <w:t>.</w:t>
            </w:r>
          </w:p>
        </w:tc>
        <w:tc>
          <w:tcPr>
            <w:tcW w:w="2976" w:type="dxa"/>
          </w:tcPr>
          <w:p w14:paraId="0AC4248F" w14:textId="1B2F5CA1" w:rsidR="00A33EFF" w:rsidRPr="00A33EFF" w:rsidRDefault="00A33EFF" w:rsidP="00A33EFF">
            <w:pPr>
              <w:rPr>
                <w:rFonts w:ascii="Arial" w:hAnsi="Arial" w:cs="Arial"/>
                <w:sz w:val="22"/>
                <w:szCs w:val="22"/>
              </w:rPr>
            </w:pPr>
            <w:r w:rsidRPr="00A33EFF">
              <w:rPr>
                <w:rFonts w:ascii="Arial" w:hAnsi="Arial" w:cs="Arial"/>
                <w:sz w:val="22"/>
                <w:szCs w:val="22"/>
              </w:rPr>
              <w:t>Verify physically</w:t>
            </w:r>
            <w:r w:rsidR="00454F14">
              <w:rPr>
                <w:rFonts w:ascii="Arial" w:hAnsi="Arial" w:cs="Arial"/>
                <w:sz w:val="22"/>
                <w:szCs w:val="22"/>
              </w:rPr>
              <w:t>.</w:t>
            </w:r>
          </w:p>
          <w:p w14:paraId="742A5E7E" w14:textId="77777777" w:rsidR="00A33EFF" w:rsidRPr="00A33EFF" w:rsidRDefault="00A33EFF" w:rsidP="00A33EFF">
            <w:pPr>
              <w:rPr>
                <w:rFonts w:ascii="Arial" w:hAnsi="Arial" w:cs="Arial"/>
                <w:sz w:val="22"/>
                <w:szCs w:val="22"/>
              </w:rPr>
            </w:pPr>
          </w:p>
        </w:tc>
        <w:tc>
          <w:tcPr>
            <w:tcW w:w="2551" w:type="dxa"/>
            <w:shd w:val="clear" w:color="auto" w:fill="auto"/>
          </w:tcPr>
          <w:p w14:paraId="1877FC97" w14:textId="2B8E903A" w:rsidR="00A33EFF" w:rsidRPr="00A33EFF" w:rsidRDefault="00A33EFF" w:rsidP="00A33EFF">
            <w:pPr>
              <w:rPr>
                <w:rFonts w:ascii="Arial" w:hAnsi="Arial" w:cs="Arial"/>
                <w:sz w:val="22"/>
                <w:szCs w:val="22"/>
              </w:rPr>
            </w:pPr>
            <w:r w:rsidRPr="00A33EFF">
              <w:rPr>
                <w:rFonts w:ascii="Arial" w:hAnsi="Arial" w:cs="Arial"/>
                <w:sz w:val="22"/>
                <w:szCs w:val="22"/>
              </w:rPr>
              <w:t>Kept in the safe</w:t>
            </w:r>
            <w:r w:rsidR="00454F14">
              <w:rPr>
                <w:rFonts w:ascii="Arial" w:hAnsi="Arial" w:cs="Arial"/>
                <w:sz w:val="22"/>
                <w:szCs w:val="22"/>
              </w:rPr>
              <w:t>.</w:t>
            </w:r>
          </w:p>
        </w:tc>
        <w:tc>
          <w:tcPr>
            <w:tcW w:w="2308" w:type="dxa"/>
            <w:shd w:val="clear" w:color="auto" w:fill="auto"/>
          </w:tcPr>
          <w:p w14:paraId="4E21E739" w14:textId="26D7DE71" w:rsidR="00A33EFF" w:rsidRPr="00A33EFF" w:rsidRDefault="00A33EFF" w:rsidP="00A33EFF">
            <w:pPr>
              <w:rPr>
                <w:rFonts w:ascii="Arial" w:hAnsi="Arial" w:cs="Arial"/>
                <w:sz w:val="22"/>
                <w:szCs w:val="22"/>
              </w:rPr>
            </w:pPr>
            <w:r w:rsidRPr="00A33EFF">
              <w:rPr>
                <w:rFonts w:ascii="Arial" w:hAnsi="Arial" w:cs="Arial"/>
                <w:sz w:val="22"/>
                <w:szCs w:val="22"/>
              </w:rPr>
              <w:t xml:space="preserve">Easily accessible. </w:t>
            </w:r>
          </w:p>
        </w:tc>
        <w:tc>
          <w:tcPr>
            <w:tcW w:w="2112" w:type="dxa"/>
          </w:tcPr>
          <w:p w14:paraId="05B062A8" w14:textId="77777777" w:rsidR="00A33EFF" w:rsidRPr="00A33EFF" w:rsidRDefault="00A33EFF" w:rsidP="00A33EFF">
            <w:pPr>
              <w:rPr>
                <w:rFonts w:ascii="Arial" w:hAnsi="Arial" w:cs="Arial"/>
                <w:sz w:val="22"/>
                <w:szCs w:val="22"/>
              </w:rPr>
            </w:pPr>
          </w:p>
        </w:tc>
      </w:tr>
      <w:tr w:rsidR="00A33EFF" w:rsidRPr="00A33EFF" w14:paraId="20F95533" w14:textId="77777777" w:rsidTr="004D6154">
        <w:trPr>
          <w:trHeight w:val="561"/>
        </w:trPr>
        <w:tc>
          <w:tcPr>
            <w:tcW w:w="1968" w:type="dxa"/>
            <w:shd w:val="clear" w:color="auto" w:fill="D9E2F3" w:themeFill="accent1" w:themeFillTint="33"/>
          </w:tcPr>
          <w:p w14:paraId="253FD1FF" w14:textId="77777777" w:rsidR="00A33EFF" w:rsidRPr="00A33EFF" w:rsidRDefault="00A33EFF" w:rsidP="00A33EFF">
            <w:pPr>
              <w:rPr>
                <w:rFonts w:ascii="Arial" w:hAnsi="Arial" w:cs="Arial"/>
                <w:b/>
                <w:bCs/>
                <w:color w:val="62B5E5"/>
                <w:sz w:val="22"/>
                <w:szCs w:val="22"/>
              </w:rPr>
            </w:pPr>
          </w:p>
        </w:tc>
        <w:tc>
          <w:tcPr>
            <w:tcW w:w="3415" w:type="dxa"/>
          </w:tcPr>
          <w:p w14:paraId="1C67D923" w14:textId="687F6E6B"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3.12 </w:t>
            </w:r>
            <w:r w:rsidRPr="00A33EFF">
              <w:rPr>
                <w:rFonts w:ascii="Arial" w:hAnsi="Arial" w:cs="Arial"/>
                <w:color w:val="000000" w:themeColor="text1"/>
                <w:sz w:val="22"/>
                <w:szCs w:val="22"/>
              </w:rPr>
              <w:t>Pre-signed cheques are never prepared.</w:t>
            </w:r>
            <w:r w:rsidRPr="00A33EFF">
              <w:rPr>
                <w:rFonts w:ascii="Arial" w:hAnsi="Arial" w:cs="Arial"/>
                <w:sz w:val="22"/>
                <w:szCs w:val="22"/>
              </w:rPr>
              <w:t xml:space="preserve"> </w:t>
            </w:r>
          </w:p>
        </w:tc>
        <w:tc>
          <w:tcPr>
            <w:tcW w:w="2976" w:type="dxa"/>
          </w:tcPr>
          <w:p w14:paraId="5701E1B7" w14:textId="694F96E8" w:rsidR="00A33EFF" w:rsidRPr="00A33EFF" w:rsidRDefault="00A33EFF" w:rsidP="00A33EFF">
            <w:pPr>
              <w:rPr>
                <w:rFonts w:ascii="Arial" w:hAnsi="Arial" w:cs="Arial"/>
                <w:sz w:val="22"/>
                <w:szCs w:val="22"/>
              </w:rPr>
            </w:pPr>
            <w:r w:rsidRPr="00A33EFF">
              <w:rPr>
                <w:rFonts w:ascii="Arial" w:hAnsi="Arial" w:cs="Arial"/>
                <w:sz w:val="22"/>
                <w:szCs w:val="22"/>
              </w:rPr>
              <w:t>Inspect chequebooks</w:t>
            </w:r>
            <w:r w:rsidR="00803C7A">
              <w:rPr>
                <w:rFonts w:ascii="Arial" w:hAnsi="Arial" w:cs="Arial"/>
                <w:sz w:val="22"/>
                <w:szCs w:val="22"/>
              </w:rPr>
              <w:t>.</w:t>
            </w:r>
            <w:r w:rsidRPr="00A33EFF">
              <w:rPr>
                <w:rFonts w:ascii="Arial" w:hAnsi="Arial" w:cs="Arial"/>
                <w:sz w:val="22"/>
                <w:szCs w:val="22"/>
              </w:rPr>
              <w:t xml:space="preserve"> </w:t>
            </w:r>
          </w:p>
        </w:tc>
        <w:tc>
          <w:tcPr>
            <w:tcW w:w="2551" w:type="dxa"/>
            <w:shd w:val="clear" w:color="auto" w:fill="auto"/>
          </w:tcPr>
          <w:p w14:paraId="7E3D06B0" w14:textId="69517451" w:rsidR="00A33EFF" w:rsidRPr="00A33EFF" w:rsidRDefault="00A33EFF" w:rsidP="00A33EFF">
            <w:pPr>
              <w:rPr>
                <w:rFonts w:ascii="Arial" w:hAnsi="Arial" w:cs="Arial"/>
                <w:sz w:val="22"/>
                <w:szCs w:val="22"/>
              </w:rPr>
            </w:pPr>
            <w:r w:rsidRPr="00A33EFF">
              <w:rPr>
                <w:rFonts w:ascii="Arial" w:hAnsi="Arial" w:cs="Arial"/>
                <w:sz w:val="22"/>
                <w:szCs w:val="22"/>
              </w:rPr>
              <w:t>No</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06368CA5" w14:textId="2D5D2497" w:rsidR="00A33EFF" w:rsidRPr="00A33EFF" w:rsidRDefault="00A33EFF" w:rsidP="00A33EFF">
            <w:pPr>
              <w:rPr>
                <w:rFonts w:ascii="Arial" w:hAnsi="Arial" w:cs="Arial"/>
                <w:sz w:val="22"/>
                <w:szCs w:val="22"/>
              </w:rPr>
            </w:pPr>
            <w:r w:rsidRPr="00A33EFF">
              <w:rPr>
                <w:rFonts w:ascii="Arial" w:hAnsi="Arial" w:cs="Arial"/>
                <w:sz w:val="22"/>
                <w:szCs w:val="22"/>
              </w:rPr>
              <w:t>Yes</w:t>
            </w:r>
            <w:r w:rsidR="00803C7A">
              <w:rPr>
                <w:rFonts w:ascii="Arial" w:hAnsi="Arial" w:cs="Arial"/>
                <w:sz w:val="22"/>
                <w:szCs w:val="22"/>
              </w:rPr>
              <w:t>.</w:t>
            </w:r>
            <w:r w:rsidRPr="00A33EFF">
              <w:rPr>
                <w:rFonts w:ascii="Arial" w:hAnsi="Arial" w:cs="Arial"/>
                <w:sz w:val="22"/>
                <w:szCs w:val="22"/>
              </w:rPr>
              <w:t xml:space="preserve"> </w:t>
            </w:r>
          </w:p>
        </w:tc>
        <w:tc>
          <w:tcPr>
            <w:tcW w:w="2112" w:type="dxa"/>
          </w:tcPr>
          <w:p w14:paraId="75BE4F69" w14:textId="77777777" w:rsidR="00A33EFF" w:rsidRPr="00A33EFF" w:rsidRDefault="00A33EFF" w:rsidP="00A33EFF">
            <w:pPr>
              <w:rPr>
                <w:rFonts w:ascii="Arial" w:hAnsi="Arial" w:cs="Arial"/>
                <w:sz w:val="22"/>
                <w:szCs w:val="22"/>
              </w:rPr>
            </w:pPr>
          </w:p>
        </w:tc>
      </w:tr>
      <w:tr w:rsidR="00A33EFF" w:rsidRPr="00A33EFF" w14:paraId="2A2BE698" w14:textId="77777777" w:rsidTr="004D6154">
        <w:trPr>
          <w:trHeight w:val="681"/>
        </w:trPr>
        <w:tc>
          <w:tcPr>
            <w:tcW w:w="1968" w:type="dxa"/>
            <w:shd w:val="clear" w:color="auto" w:fill="D9E2F3" w:themeFill="accent1" w:themeFillTint="33"/>
          </w:tcPr>
          <w:p w14:paraId="170D88DB" w14:textId="77777777" w:rsidR="00A33EFF" w:rsidRPr="00A33EFF" w:rsidRDefault="00A33EFF" w:rsidP="00A33EFF">
            <w:pPr>
              <w:rPr>
                <w:rFonts w:ascii="Arial" w:hAnsi="Arial" w:cs="Arial"/>
                <w:b/>
                <w:bCs/>
                <w:color w:val="62B5E5"/>
                <w:sz w:val="22"/>
                <w:szCs w:val="22"/>
              </w:rPr>
            </w:pPr>
          </w:p>
        </w:tc>
        <w:tc>
          <w:tcPr>
            <w:tcW w:w="3415" w:type="dxa"/>
          </w:tcPr>
          <w:p w14:paraId="7D47F5CC" w14:textId="6B571DC1"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3.13 </w:t>
            </w:r>
            <w:r w:rsidRPr="00A33EFF">
              <w:rPr>
                <w:rFonts w:ascii="Arial" w:hAnsi="Arial" w:cs="Arial"/>
                <w:color w:val="000000" w:themeColor="text1"/>
                <w:sz w:val="22"/>
                <w:szCs w:val="22"/>
              </w:rPr>
              <w:t>Bank reconciliations are prepared often.</w:t>
            </w:r>
          </w:p>
        </w:tc>
        <w:tc>
          <w:tcPr>
            <w:tcW w:w="2976" w:type="dxa"/>
          </w:tcPr>
          <w:p w14:paraId="4CAD94CF" w14:textId="2C709C66" w:rsidR="00A33EFF" w:rsidRPr="00A33EFF" w:rsidRDefault="00A33EFF" w:rsidP="00CA75FD">
            <w:pPr>
              <w:rPr>
                <w:rFonts w:ascii="Arial" w:hAnsi="Arial" w:cs="Arial"/>
                <w:sz w:val="22"/>
                <w:szCs w:val="22"/>
              </w:rPr>
            </w:pPr>
            <w:r w:rsidRPr="00A33EFF">
              <w:rPr>
                <w:rFonts w:ascii="Arial" w:hAnsi="Arial" w:cs="Arial"/>
                <w:sz w:val="22"/>
                <w:szCs w:val="22"/>
              </w:rPr>
              <w:t xml:space="preserve">Inspect bank reconciliation documentation for frequency and to see if there </w:t>
            </w:r>
            <w:r w:rsidR="00D00A90">
              <w:rPr>
                <w:rFonts w:ascii="Arial" w:hAnsi="Arial" w:cs="Arial"/>
                <w:sz w:val="22"/>
                <w:szCs w:val="22"/>
              </w:rPr>
              <w:t>are</w:t>
            </w:r>
            <w:r w:rsidRPr="00A33EFF">
              <w:rPr>
                <w:rFonts w:ascii="Arial" w:hAnsi="Arial" w:cs="Arial"/>
                <w:sz w:val="22"/>
                <w:szCs w:val="22"/>
              </w:rPr>
              <w:t xml:space="preserve"> any outstanding items. </w:t>
            </w:r>
          </w:p>
        </w:tc>
        <w:tc>
          <w:tcPr>
            <w:tcW w:w="2551" w:type="dxa"/>
            <w:shd w:val="clear" w:color="auto" w:fill="auto"/>
          </w:tcPr>
          <w:p w14:paraId="3A32B339" w14:textId="74E841DB" w:rsidR="00A33EFF" w:rsidRPr="00A33EFF" w:rsidRDefault="00A33EFF" w:rsidP="00A33EFF">
            <w:pPr>
              <w:rPr>
                <w:rFonts w:ascii="Arial" w:hAnsi="Arial" w:cs="Arial"/>
                <w:sz w:val="22"/>
                <w:szCs w:val="22"/>
              </w:rPr>
            </w:pPr>
            <w:r w:rsidRPr="00A33EFF">
              <w:rPr>
                <w:rFonts w:ascii="Arial" w:hAnsi="Arial" w:cs="Arial"/>
                <w:sz w:val="22"/>
                <w:szCs w:val="22"/>
              </w:rPr>
              <w:t>At least monthly</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46126C5F" w14:textId="15EFD708" w:rsidR="00A33EFF" w:rsidRPr="00A33EFF" w:rsidRDefault="00A33EFF" w:rsidP="00A33EFF">
            <w:pPr>
              <w:rPr>
                <w:rFonts w:ascii="Arial" w:hAnsi="Arial" w:cs="Arial"/>
                <w:sz w:val="22"/>
                <w:szCs w:val="22"/>
              </w:rPr>
            </w:pPr>
            <w:r w:rsidRPr="00A33EFF">
              <w:rPr>
                <w:rFonts w:ascii="Arial" w:hAnsi="Arial" w:cs="Arial"/>
                <w:sz w:val="22"/>
                <w:szCs w:val="22"/>
              </w:rPr>
              <w:t xml:space="preserve">Rarely. </w:t>
            </w:r>
          </w:p>
        </w:tc>
        <w:tc>
          <w:tcPr>
            <w:tcW w:w="2112" w:type="dxa"/>
          </w:tcPr>
          <w:p w14:paraId="4BD44A1C" w14:textId="77777777" w:rsidR="00A33EFF" w:rsidRPr="00A33EFF" w:rsidRDefault="00A33EFF" w:rsidP="00A33EFF">
            <w:pPr>
              <w:rPr>
                <w:rFonts w:ascii="Arial" w:hAnsi="Arial" w:cs="Arial"/>
                <w:sz w:val="22"/>
                <w:szCs w:val="22"/>
              </w:rPr>
            </w:pPr>
          </w:p>
        </w:tc>
      </w:tr>
      <w:tr w:rsidR="00A33EFF" w:rsidRPr="00A33EFF" w14:paraId="381B741E" w14:textId="77777777" w:rsidTr="004D6154">
        <w:trPr>
          <w:trHeight w:val="681"/>
        </w:trPr>
        <w:tc>
          <w:tcPr>
            <w:tcW w:w="1968" w:type="dxa"/>
            <w:shd w:val="clear" w:color="auto" w:fill="D9E2F3" w:themeFill="accent1" w:themeFillTint="33"/>
          </w:tcPr>
          <w:p w14:paraId="60AF7000" w14:textId="77777777" w:rsidR="00A33EFF" w:rsidRPr="00A33EFF" w:rsidRDefault="00A33EFF" w:rsidP="00A33EFF">
            <w:pPr>
              <w:rPr>
                <w:rFonts w:ascii="Arial" w:hAnsi="Arial" w:cs="Arial"/>
                <w:b/>
                <w:bCs/>
                <w:color w:val="62B5E5"/>
                <w:sz w:val="22"/>
                <w:szCs w:val="22"/>
              </w:rPr>
            </w:pPr>
          </w:p>
        </w:tc>
        <w:tc>
          <w:tcPr>
            <w:tcW w:w="3415" w:type="dxa"/>
          </w:tcPr>
          <w:p w14:paraId="4568A437" w14:textId="6D47FC83" w:rsidR="00A33EFF" w:rsidRPr="00803C7A" w:rsidRDefault="00A33EFF" w:rsidP="00803C7A">
            <w:pPr>
              <w:ind w:left="334" w:hanging="334"/>
              <w:rPr>
                <w:rFonts w:ascii="Arial" w:hAnsi="Arial" w:cs="Arial"/>
                <w:sz w:val="22"/>
                <w:szCs w:val="22"/>
              </w:rPr>
            </w:pPr>
            <w:r>
              <w:rPr>
                <w:rFonts w:ascii="Arial" w:hAnsi="Arial" w:cs="Arial"/>
                <w:color w:val="000000" w:themeColor="text1"/>
                <w:sz w:val="22"/>
                <w:szCs w:val="22"/>
              </w:rPr>
              <w:t xml:space="preserve">3.14 </w:t>
            </w:r>
            <w:r w:rsidRPr="00A33EFF">
              <w:rPr>
                <w:rFonts w:ascii="Arial" w:hAnsi="Arial" w:cs="Arial"/>
                <w:color w:val="000000" w:themeColor="text1"/>
                <w:sz w:val="22"/>
                <w:szCs w:val="22"/>
              </w:rPr>
              <w:t>Bank reconciliations are reviewed by a senior staff member</w:t>
            </w:r>
            <w:r w:rsidR="00803C7A">
              <w:rPr>
                <w:rFonts w:ascii="Arial" w:hAnsi="Arial" w:cs="Arial"/>
                <w:color w:val="000000" w:themeColor="text1"/>
                <w:sz w:val="22"/>
                <w:szCs w:val="22"/>
              </w:rPr>
              <w:t>.</w:t>
            </w:r>
          </w:p>
        </w:tc>
        <w:tc>
          <w:tcPr>
            <w:tcW w:w="2976" w:type="dxa"/>
          </w:tcPr>
          <w:p w14:paraId="5A70A141" w14:textId="54BCE271" w:rsidR="00A33EFF" w:rsidRPr="00A33EFF" w:rsidRDefault="00A33EFF" w:rsidP="00A33EFF">
            <w:pPr>
              <w:rPr>
                <w:rFonts w:ascii="Arial" w:hAnsi="Arial" w:cs="Arial"/>
                <w:sz w:val="22"/>
                <w:szCs w:val="22"/>
              </w:rPr>
            </w:pPr>
            <w:r w:rsidRPr="00A33EFF">
              <w:rPr>
                <w:rFonts w:ascii="Arial" w:hAnsi="Arial" w:cs="Arial"/>
                <w:sz w:val="22"/>
                <w:szCs w:val="22"/>
              </w:rPr>
              <w:t>Inspect bank reconciliation documentation for signature.</w:t>
            </w:r>
          </w:p>
        </w:tc>
        <w:tc>
          <w:tcPr>
            <w:tcW w:w="2551" w:type="dxa"/>
            <w:shd w:val="clear" w:color="auto" w:fill="auto"/>
          </w:tcPr>
          <w:p w14:paraId="2DE71B33" w14:textId="0D33671F" w:rsidR="00A33EFF" w:rsidRPr="00A33EFF" w:rsidRDefault="00A33EFF" w:rsidP="00A33EFF">
            <w:pPr>
              <w:rPr>
                <w:rFonts w:ascii="Arial" w:hAnsi="Arial" w:cs="Arial"/>
                <w:sz w:val="22"/>
                <w:szCs w:val="22"/>
              </w:rPr>
            </w:pPr>
            <w:r w:rsidRPr="00A33EFF">
              <w:rPr>
                <w:rFonts w:ascii="Arial" w:hAnsi="Arial" w:cs="Arial"/>
                <w:sz w:val="22"/>
                <w:szCs w:val="22"/>
              </w:rPr>
              <w:t>Yes</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160B2C2D" w14:textId="0807CDC8" w:rsidR="00A33EFF" w:rsidRPr="00A33EFF" w:rsidRDefault="00A33EFF" w:rsidP="00A33EFF">
            <w:pPr>
              <w:rPr>
                <w:rFonts w:ascii="Arial" w:hAnsi="Arial" w:cs="Arial"/>
                <w:sz w:val="22"/>
                <w:szCs w:val="22"/>
              </w:rPr>
            </w:pPr>
            <w:r w:rsidRPr="00A33EFF">
              <w:rPr>
                <w:rFonts w:ascii="Arial" w:hAnsi="Arial" w:cs="Arial"/>
                <w:sz w:val="22"/>
                <w:szCs w:val="22"/>
              </w:rPr>
              <w:t>No</w:t>
            </w:r>
            <w:r w:rsidR="00803C7A">
              <w:rPr>
                <w:rFonts w:ascii="Arial" w:hAnsi="Arial" w:cs="Arial"/>
                <w:sz w:val="22"/>
                <w:szCs w:val="22"/>
              </w:rPr>
              <w:t>.</w:t>
            </w:r>
            <w:r w:rsidRPr="00A33EFF">
              <w:rPr>
                <w:rFonts w:ascii="Arial" w:hAnsi="Arial" w:cs="Arial"/>
                <w:sz w:val="22"/>
                <w:szCs w:val="22"/>
              </w:rPr>
              <w:t xml:space="preserve"> </w:t>
            </w:r>
          </w:p>
        </w:tc>
        <w:tc>
          <w:tcPr>
            <w:tcW w:w="2112" w:type="dxa"/>
          </w:tcPr>
          <w:p w14:paraId="45AA7A1D" w14:textId="77777777" w:rsidR="00A33EFF" w:rsidRPr="00A33EFF" w:rsidRDefault="00A33EFF" w:rsidP="00A33EFF">
            <w:pPr>
              <w:rPr>
                <w:rFonts w:ascii="Arial" w:hAnsi="Arial" w:cs="Arial"/>
                <w:sz w:val="22"/>
                <w:szCs w:val="22"/>
              </w:rPr>
            </w:pPr>
          </w:p>
        </w:tc>
      </w:tr>
      <w:tr w:rsidR="00A33EFF" w:rsidRPr="00A33EFF" w14:paraId="018371E2" w14:textId="77777777" w:rsidTr="004D6154">
        <w:trPr>
          <w:trHeight w:val="681"/>
        </w:trPr>
        <w:tc>
          <w:tcPr>
            <w:tcW w:w="1968" w:type="dxa"/>
            <w:shd w:val="clear" w:color="auto" w:fill="D9E2F3" w:themeFill="accent1" w:themeFillTint="33"/>
          </w:tcPr>
          <w:p w14:paraId="61C214F7" w14:textId="77777777" w:rsidR="00A33EFF" w:rsidRPr="00A33EFF" w:rsidRDefault="00A33EFF" w:rsidP="00A33EFF">
            <w:pPr>
              <w:rPr>
                <w:rFonts w:ascii="Arial" w:hAnsi="Arial" w:cs="Arial"/>
                <w:b/>
                <w:bCs/>
                <w:color w:val="62B5E5"/>
                <w:sz w:val="22"/>
                <w:szCs w:val="22"/>
              </w:rPr>
            </w:pPr>
          </w:p>
        </w:tc>
        <w:tc>
          <w:tcPr>
            <w:tcW w:w="3415" w:type="dxa"/>
          </w:tcPr>
          <w:p w14:paraId="6DAB3ABE" w14:textId="2CC3320C"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3.15 </w:t>
            </w:r>
            <w:r w:rsidRPr="00A33EFF">
              <w:rPr>
                <w:rFonts w:ascii="Arial" w:hAnsi="Arial" w:cs="Arial"/>
                <w:color w:val="000000" w:themeColor="text1"/>
                <w:sz w:val="22"/>
                <w:szCs w:val="22"/>
              </w:rPr>
              <w:t xml:space="preserve">Cash transactions are recorded properly. </w:t>
            </w:r>
          </w:p>
        </w:tc>
        <w:tc>
          <w:tcPr>
            <w:tcW w:w="2976" w:type="dxa"/>
          </w:tcPr>
          <w:p w14:paraId="5CF98442" w14:textId="7DAF2A44"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Check cashbooks</w:t>
            </w:r>
            <w:r w:rsidR="00803C7A">
              <w:rPr>
                <w:rFonts w:ascii="Arial" w:hAnsi="Arial" w:cs="Arial"/>
                <w:color w:val="000000"/>
                <w:sz w:val="22"/>
                <w:szCs w:val="22"/>
                <w:lang w:val="en-US"/>
              </w:rPr>
              <w:t>.</w:t>
            </w:r>
            <w:r w:rsidRPr="00A33EFF">
              <w:rPr>
                <w:rFonts w:ascii="Arial" w:hAnsi="Arial" w:cs="Arial"/>
                <w:color w:val="000000"/>
                <w:sz w:val="22"/>
                <w:szCs w:val="22"/>
                <w:lang w:val="en-US"/>
              </w:rPr>
              <w:t xml:space="preserve"> </w:t>
            </w:r>
          </w:p>
        </w:tc>
        <w:tc>
          <w:tcPr>
            <w:tcW w:w="2551" w:type="dxa"/>
            <w:shd w:val="clear" w:color="auto" w:fill="auto"/>
          </w:tcPr>
          <w:p w14:paraId="6B53ADEB" w14:textId="33E88739"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Either in the accounting system, on Excel or in a manual cashbook. </w:t>
            </w:r>
          </w:p>
        </w:tc>
        <w:tc>
          <w:tcPr>
            <w:tcW w:w="2308" w:type="dxa"/>
            <w:shd w:val="clear" w:color="auto" w:fill="auto"/>
          </w:tcPr>
          <w:p w14:paraId="0443F754" w14:textId="7A986A00"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Not being recorded properly. </w:t>
            </w:r>
          </w:p>
        </w:tc>
        <w:tc>
          <w:tcPr>
            <w:tcW w:w="2112" w:type="dxa"/>
          </w:tcPr>
          <w:p w14:paraId="3E73F4CF" w14:textId="77777777" w:rsidR="00A33EFF" w:rsidRPr="00A33EFF" w:rsidRDefault="00A33EFF" w:rsidP="00A33EFF">
            <w:pPr>
              <w:rPr>
                <w:rFonts w:ascii="Arial" w:hAnsi="Arial" w:cs="Arial"/>
                <w:sz w:val="22"/>
                <w:szCs w:val="22"/>
              </w:rPr>
            </w:pPr>
          </w:p>
        </w:tc>
      </w:tr>
      <w:tr w:rsidR="00A33EFF" w:rsidRPr="00A33EFF" w14:paraId="34EB34CF" w14:textId="77777777" w:rsidTr="004D6154">
        <w:trPr>
          <w:trHeight w:val="681"/>
        </w:trPr>
        <w:tc>
          <w:tcPr>
            <w:tcW w:w="1968" w:type="dxa"/>
            <w:shd w:val="clear" w:color="auto" w:fill="D9E2F3" w:themeFill="accent1" w:themeFillTint="33"/>
          </w:tcPr>
          <w:p w14:paraId="4787EF48" w14:textId="288DC4DA" w:rsidR="00A33EFF" w:rsidRPr="00A33EFF" w:rsidRDefault="00A33EFF" w:rsidP="00A33EFF">
            <w:pPr>
              <w:rPr>
                <w:rFonts w:ascii="Arial" w:hAnsi="Arial" w:cs="Arial"/>
                <w:b/>
                <w:bCs/>
                <w:color w:val="62B5E5"/>
                <w:sz w:val="22"/>
                <w:szCs w:val="22"/>
              </w:rPr>
            </w:pPr>
          </w:p>
        </w:tc>
        <w:tc>
          <w:tcPr>
            <w:tcW w:w="3415" w:type="dxa"/>
          </w:tcPr>
          <w:p w14:paraId="44F36F34" w14:textId="2A0AA85D"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3.16 </w:t>
            </w:r>
            <w:r w:rsidRPr="00A33EFF">
              <w:rPr>
                <w:rFonts w:ascii="Arial" w:hAnsi="Arial" w:cs="Arial"/>
                <w:color w:val="000000" w:themeColor="text1"/>
                <w:sz w:val="22"/>
                <w:szCs w:val="22"/>
              </w:rPr>
              <w:t xml:space="preserve">Bank transactions are recorded properly. </w:t>
            </w:r>
          </w:p>
        </w:tc>
        <w:tc>
          <w:tcPr>
            <w:tcW w:w="2976" w:type="dxa"/>
          </w:tcPr>
          <w:p w14:paraId="49FDF3C2" w14:textId="36F7E1E3"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Check bankbooks. </w:t>
            </w:r>
          </w:p>
        </w:tc>
        <w:tc>
          <w:tcPr>
            <w:tcW w:w="2551" w:type="dxa"/>
            <w:shd w:val="clear" w:color="auto" w:fill="auto"/>
          </w:tcPr>
          <w:p w14:paraId="2E7D3976" w14:textId="0CB854A1" w:rsidR="00A33EFF" w:rsidRPr="00A33EFF" w:rsidRDefault="00A33EFF" w:rsidP="00D361C6">
            <w:pPr>
              <w:rPr>
                <w:rFonts w:ascii="Arial" w:hAnsi="Arial" w:cs="Arial"/>
                <w:sz w:val="22"/>
                <w:szCs w:val="22"/>
              </w:rPr>
            </w:pPr>
            <w:r w:rsidRPr="00A33EFF">
              <w:rPr>
                <w:rFonts w:ascii="Arial" w:hAnsi="Arial" w:cs="Arial"/>
                <w:color w:val="000000"/>
                <w:sz w:val="22"/>
                <w:szCs w:val="22"/>
                <w:lang w:val="en-US"/>
              </w:rPr>
              <w:t xml:space="preserve">Either in the accounting system, on Excel or in a manual </w:t>
            </w:r>
            <w:r w:rsidR="00D361C6">
              <w:rPr>
                <w:rFonts w:ascii="Arial" w:hAnsi="Arial" w:cs="Arial"/>
                <w:color w:val="000000"/>
                <w:sz w:val="22"/>
                <w:szCs w:val="22"/>
                <w:lang w:val="en-US"/>
              </w:rPr>
              <w:t>cash</w:t>
            </w:r>
            <w:r w:rsidRPr="00A33EFF">
              <w:rPr>
                <w:rFonts w:ascii="Arial" w:hAnsi="Arial" w:cs="Arial"/>
                <w:color w:val="000000"/>
                <w:sz w:val="22"/>
                <w:szCs w:val="22"/>
                <w:lang w:val="en-US"/>
              </w:rPr>
              <w:t xml:space="preserve">book. </w:t>
            </w:r>
          </w:p>
        </w:tc>
        <w:tc>
          <w:tcPr>
            <w:tcW w:w="2308" w:type="dxa"/>
            <w:shd w:val="clear" w:color="auto" w:fill="auto"/>
          </w:tcPr>
          <w:p w14:paraId="1512317F" w14:textId="78AA72B0"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Not being recorded properly. </w:t>
            </w:r>
          </w:p>
        </w:tc>
        <w:tc>
          <w:tcPr>
            <w:tcW w:w="2112" w:type="dxa"/>
          </w:tcPr>
          <w:p w14:paraId="76018F81" w14:textId="77777777" w:rsidR="00A33EFF" w:rsidRPr="00A33EFF" w:rsidRDefault="00A33EFF" w:rsidP="00A33EFF">
            <w:pPr>
              <w:rPr>
                <w:rFonts w:ascii="Arial" w:hAnsi="Arial" w:cs="Arial"/>
                <w:sz w:val="22"/>
                <w:szCs w:val="22"/>
              </w:rPr>
            </w:pPr>
          </w:p>
        </w:tc>
      </w:tr>
      <w:tr w:rsidR="001D38C1" w:rsidRPr="00A33EFF" w14:paraId="7C4CE514" w14:textId="77777777" w:rsidTr="004D6154">
        <w:trPr>
          <w:trHeight w:val="681"/>
        </w:trPr>
        <w:tc>
          <w:tcPr>
            <w:tcW w:w="1968" w:type="dxa"/>
            <w:shd w:val="clear" w:color="auto" w:fill="D9E2F3" w:themeFill="accent1" w:themeFillTint="33"/>
          </w:tcPr>
          <w:p w14:paraId="1AFA055B" w14:textId="77777777" w:rsidR="001D38C1" w:rsidRPr="00A33EFF" w:rsidRDefault="001D38C1" w:rsidP="00A33EFF">
            <w:pPr>
              <w:rPr>
                <w:rFonts w:ascii="Arial" w:hAnsi="Arial" w:cs="Arial"/>
                <w:b/>
                <w:bCs/>
                <w:color w:val="62B5E5"/>
                <w:sz w:val="22"/>
                <w:szCs w:val="22"/>
              </w:rPr>
            </w:pPr>
          </w:p>
        </w:tc>
        <w:tc>
          <w:tcPr>
            <w:tcW w:w="3415" w:type="dxa"/>
          </w:tcPr>
          <w:p w14:paraId="3DFEB28A" w14:textId="43F57C7F" w:rsidR="001D38C1" w:rsidRPr="00A33EFF" w:rsidRDefault="001D38C1"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3.17 </w:t>
            </w:r>
            <w:r w:rsidRPr="00A33EFF">
              <w:rPr>
                <w:rFonts w:ascii="Arial" w:hAnsi="Arial" w:cs="Arial"/>
                <w:color w:val="000000" w:themeColor="text1"/>
                <w:sz w:val="22"/>
                <w:szCs w:val="22"/>
              </w:rPr>
              <w:t>There is a number assigned to each transaction which is on both the accounting records and the transaction documentation</w:t>
            </w:r>
            <w:r>
              <w:rPr>
                <w:rFonts w:ascii="Arial" w:hAnsi="Arial" w:cs="Arial"/>
                <w:color w:val="000000" w:themeColor="text1"/>
                <w:sz w:val="22"/>
                <w:szCs w:val="22"/>
              </w:rPr>
              <w:t>.</w:t>
            </w:r>
          </w:p>
          <w:p w14:paraId="04AC25BD" w14:textId="77777777" w:rsidR="001D38C1" w:rsidRDefault="001D38C1" w:rsidP="000B4B98">
            <w:pPr>
              <w:ind w:left="334" w:hanging="334"/>
              <w:rPr>
                <w:rFonts w:ascii="Arial" w:hAnsi="Arial" w:cs="Arial"/>
                <w:color w:val="000000" w:themeColor="text1"/>
                <w:sz w:val="22"/>
                <w:szCs w:val="22"/>
              </w:rPr>
            </w:pPr>
          </w:p>
        </w:tc>
        <w:tc>
          <w:tcPr>
            <w:tcW w:w="2976" w:type="dxa"/>
            <w:vMerge w:val="restart"/>
          </w:tcPr>
          <w:p w14:paraId="5B30878B" w14:textId="162E292C" w:rsidR="001D38C1" w:rsidRPr="00A33EFF" w:rsidRDefault="001D38C1" w:rsidP="00CA75FD">
            <w:pPr>
              <w:rPr>
                <w:rFonts w:ascii="Arial" w:hAnsi="Arial" w:cs="Arial"/>
                <w:sz w:val="22"/>
                <w:szCs w:val="22"/>
              </w:rPr>
            </w:pPr>
            <w:r w:rsidRPr="00A33EFF">
              <w:rPr>
                <w:rFonts w:ascii="Arial" w:hAnsi="Arial" w:cs="Arial"/>
                <w:color w:val="000000"/>
                <w:sz w:val="22"/>
                <w:szCs w:val="22"/>
                <w:lang w:val="en-US"/>
              </w:rPr>
              <w:t xml:space="preserve">Pick a sample of transactions from the accounting records and locate the supporting documentation in the files. </w:t>
            </w:r>
          </w:p>
        </w:tc>
        <w:tc>
          <w:tcPr>
            <w:tcW w:w="2551" w:type="dxa"/>
            <w:vMerge w:val="restart"/>
            <w:shd w:val="clear" w:color="auto" w:fill="auto"/>
          </w:tcPr>
          <w:p w14:paraId="6FCCCF10" w14:textId="72558B94" w:rsidR="001D38C1" w:rsidRPr="00A33EFF" w:rsidRDefault="001D38C1" w:rsidP="00A33EFF">
            <w:pPr>
              <w:rPr>
                <w:rFonts w:ascii="Arial" w:hAnsi="Arial" w:cs="Arial"/>
                <w:sz w:val="22"/>
                <w:szCs w:val="22"/>
              </w:rPr>
            </w:pPr>
            <w:r w:rsidRPr="00A33EFF">
              <w:rPr>
                <w:rFonts w:ascii="Arial" w:hAnsi="Arial" w:cs="Arial"/>
                <w:color w:val="000000"/>
                <w:sz w:val="22"/>
                <w:szCs w:val="22"/>
                <w:lang w:val="en-US"/>
              </w:rPr>
              <w:t xml:space="preserve">All transactions should be numbered, both in the accounting records and on the transaction documentation, and easily accessible. </w:t>
            </w:r>
          </w:p>
        </w:tc>
        <w:tc>
          <w:tcPr>
            <w:tcW w:w="2308" w:type="dxa"/>
            <w:vMerge w:val="restart"/>
            <w:shd w:val="clear" w:color="auto" w:fill="auto"/>
          </w:tcPr>
          <w:p w14:paraId="1F308469" w14:textId="3BB5EF7A" w:rsidR="001D38C1" w:rsidRPr="00A33EFF" w:rsidRDefault="001D38C1" w:rsidP="00A33EFF">
            <w:pPr>
              <w:rPr>
                <w:rFonts w:ascii="Arial" w:hAnsi="Arial" w:cs="Arial"/>
                <w:sz w:val="22"/>
                <w:szCs w:val="22"/>
              </w:rPr>
            </w:pPr>
            <w:r w:rsidRPr="00A33EFF">
              <w:rPr>
                <w:rFonts w:ascii="Arial" w:hAnsi="Arial" w:cs="Arial"/>
                <w:color w:val="000000"/>
                <w:sz w:val="22"/>
                <w:szCs w:val="22"/>
                <w:lang w:val="en-US"/>
              </w:rPr>
              <w:t>Transactions not numbered or not filed numerically</w:t>
            </w:r>
            <w:r>
              <w:rPr>
                <w:rFonts w:ascii="Arial" w:hAnsi="Arial" w:cs="Arial"/>
                <w:color w:val="000000"/>
                <w:sz w:val="22"/>
                <w:szCs w:val="22"/>
                <w:lang w:val="en-US"/>
              </w:rPr>
              <w:t>.</w:t>
            </w:r>
            <w:r w:rsidRPr="00A33EFF">
              <w:rPr>
                <w:rFonts w:ascii="Arial" w:hAnsi="Arial" w:cs="Arial"/>
                <w:color w:val="000000"/>
                <w:sz w:val="22"/>
                <w:szCs w:val="22"/>
                <w:lang w:val="en-US"/>
              </w:rPr>
              <w:t xml:space="preserve"> </w:t>
            </w:r>
          </w:p>
        </w:tc>
        <w:tc>
          <w:tcPr>
            <w:tcW w:w="2112" w:type="dxa"/>
          </w:tcPr>
          <w:p w14:paraId="235483B1" w14:textId="77777777" w:rsidR="001D38C1" w:rsidRPr="00A33EFF" w:rsidRDefault="001D38C1" w:rsidP="00A33EFF">
            <w:pPr>
              <w:rPr>
                <w:rFonts w:ascii="Arial" w:hAnsi="Arial" w:cs="Arial"/>
                <w:sz w:val="22"/>
                <w:szCs w:val="22"/>
              </w:rPr>
            </w:pPr>
          </w:p>
        </w:tc>
      </w:tr>
      <w:tr w:rsidR="001D38C1" w:rsidRPr="00A33EFF" w14:paraId="6ABAB0A3" w14:textId="77777777" w:rsidTr="004D6154">
        <w:trPr>
          <w:trHeight w:val="681"/>
        </w:trPr>
        <w:tc>
          <w:tcPr>
            <w:tcW w:w="1968" w:type="dxa"/>
            <w:shd w:val="clear" w:color="auto" w:fill="D9E2F3" w:themeFill="accent1" w:themeFillTint="33"/>
          </w:tcPr>
          <w:p w14:paraId="412907DF" w14:textId="77777777" w:rsidR="001D38C1" w:rsidRPr="00A33EFF" w:rsidRDefault="001D38C1" w:rsidP="00A33EFF">
            <w:pPr>
              <w:rPr>
                <w:rFonts w:ascii="Arial" w:hAnsi="Arial" w:cs="Arial"/>
                <w:b/>
                <w:bCs/>
                <w:color w:val="62B5E5"/>
                <w:sz w:val="22"/>
                <w:szCs w:val="22"/>
              </w:rPr>
            </w:pPr>
          </w:p>
        </w:tc>
        <w:tc>
          <w:tcPr>
            <w:tcW w:w="3415" w:type="dxa"/>
          </w:tcPr>
          <w:p w14:paraId="5E1FDCD0" w14:textId="21761795" w:rsidR="001D38C1" w:rsidRDefault="001D38C1" w:rsidP="00803C7A">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3.18 </w:t>
            </w:r>
            <w:r w:rsidRPr="00A33EFF">
              <w:rPr>
                <w:rFonts w:ascii="Arial" w:hAnsi="Arial" w:cs="Arial"/>
                <w:color w:val="000000" w:themeColor="text1"/>
                <w:sz w:val="22"/>
                <w:szCs w:val="22"/>
              </w:rPr>
              <w:t>There is a clear filing system in place for the documentation</w:t>
            </w:r>
            <w:r>
              <w:rPr>
                <w:rFonts w:ascii="Arial" w:hAnsi="Arial" w:cs="Arial"/>
                <w:color w:val="000000" w:themeColor="text1"/>
                <w:sz w:val="22"/>
                <w:szCs w:val="22"/>
              </w:rPr>
              <w:t>.</w:t>
            </w:r>
          </w:p>
        </w:tc>
        <w:tc>
          <w:tcPr>
            <w:tcW w:w="2976" w:type="dxa"/>
            <w:vMerge/>
          </w:tcPr>
          <w:p w14:paraId="0766F97F" w14:textId="77777777" w:rsidR="001D38C1" w:rsidRPr="00A33EFF" w:rsidRDefault="001D38C1" w:rsidP="00A33EFF">
            <w:pPr>
              <w:rPr>
                <w:rFonts w:ascii="Arial" w:hAnsi="Arial" w:cs="Arial"/>
                <w:sz w:val="22"/>
                <w:szCs w:val="22"/>
              </w:rPr>
            </w:pPr>
          </w:p>
        </w:tc>
        <w:tc>
          <w:tcPr>
            <w:tcW w:w="2551" w:type="dxa"/>
            <w:vMerge/>
            <w:shd w:val="clear" w:color="auto" w:fill="auto"/>
          </w:tcPr>
          <w:p w14:paraId="147E4020" w14:textId="77777777" w:rsidR="001D38C1" w:rsidRPr="00A33EFF" w:rsidRDefault="001D38C1" w:rsidP="00A33EFF">
            <w:pPr>
              <w:rPr>
                <w:rFonts w:ascii="Arial" w:hAnsi="Arial" w:cs="Arial"/>
                <w:sz w:val="22"/>
                <w:szCs w:val="22"/>
              </w:rPr>
            </w:pPr>
          </w:p>
        </w:tc>
        <w:tc>
          <w:tcPr>
            <w:tcW w:w="2308" w:type="dxa"/>
            <w:vMerge/>
            <w:shd w:val="clear" w:color="auto" w:fill="auto"/>
          </w:tcPr>
          <w:p w14:paraId="4A6ECDF0" w14:textId="77777777" w:rsidR="001D38C1" w:rsidRPr="00A33EFF" w:rsidRDefault="001D38C1" w:rsidP="00A33EFF">
            <w:pPr>
              <w:rPr>
                <w:rFonts w:ascii="Arial" w:hAnsi="Arial" w:cs="Arial"/>
                <w:sz w:val="22"/>
                <w:szCs w:val="22"/>
              </w:rPr>
            </w:pPr>
          </w:p>
        </w:tc>
        <w:tc>
          <w:tcPr>
            <w:tcW w:w="2112" w:type="dxa"/>
          </w:tcPr>
          <w:p w14:paraId="17DF4083" w14:textId="77777777" w:rsidR="001D38C1" w:rsidRPr="00A33EFF" w:rsidRDefault="001D38C1" w:rsidP="00A33EFF">
            <w:pPr>
              <w:rPr>
                <w:rFonts w:ascii="Arial" w:hAnsi="Arial" w:cs="Arial"/>
                <w:sz w:val="22"/>
                <w:szCs w:val="22"/>
              </w:rPr>
            </w:pPr>
          </w:p>
        </w:tc>
      </w:tr>
      <w:tr w:rsidR="00A33EFF" w:rsidRPr="00A33EFF" w14:paraId="05FBC65C" w14:textId="77777777" w:rsidTr="004D6154">
        <w:trPr>
          <w:trHeight w:val="681"/>
        </w:trPr>
        <w:tc>
          <w:tcPr>
            <w:tcW w:w="1968" w:type="dxa"/>
            <w:shd w:val="clear" w:color="auto" w:fill="D9E2F3" w:themeFill="accent1" w:themeFillTint="33"/>
          </w:tcPr>
          <w:p w14:paraId="57473A80" w14:textId="77777777" w:rsidR="00A33EFF" w:rsidRPr="00A33EFF" w:rsidRDefault="00A33EFF" w:rsidP="00A33EFF">
            <w:pPr>
              <w:rPr>
                <w:rFonts w:ascii="Arial" w:hAnsi="Arial" w:cs="Arial"/>
                <w:b/>
                <w:bCs/>
                <w:color w:val="62B5E5"/>
                <w:sz w:val="22"/>
                <w:szCs w:val="22"/>
              </w:rPr>
            </w:pPr>
          </w:p>
        </w:tc>
        <w:tc>
          <w:tcPr>
            <w:tcW w:w="3415" w:type="dxa"/>
          </w:tcPr>
          <w:p w14:paraId="629C31B7" w14:textId="4A7368C0"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3.19 </w:t>
            </w:r>
            <w:r w:rsidRPr="00A33EFF">
              <w:rPr>
                <w:rFonts w:ascii="Arial" w:hAnsi="Arial" w:cs="Arial"/>
                <w:color w:val="000000" w:themeColor="text1"/>
                <w:sz w:val="22"/>
                <w:szCs w:val="22"/>
              </w:rPr>
              <w:t>The accounting records facilitate the production of reports to management and to donors</w:t>
            </w:r>
            <w:r w:rsidR="00803C7A">
              <w:rPr>
                <w:rFonts w:ascii="Arial" w:hAnsi="Arial" w:cs="Arial"/>
                <w:color w:val="000000" w:themeColor="text1"/>
                <w:sz w:val="22"/>
                <w:szCs w:val="22"/>
              </w:rPr>
              <w:t>.</w:t>
            </w:r>
          </w:p>
        </w:tc>
        <w:tc>
          <w:tcPr>
            <w:tcW w:w="2976" w:type="dxa"/>
          </w:tcPr>
          <w:p w14:paraId="1D2C24EE" w14:textId="1E090A76" w:rsidR="00A33EFF" w:rsidRPr="00A33EFF" w:rsidRDefault="00A33EFF" w:rsidP="00A33EFF">
            <w:pPr>
              <w:rPr>
                <w:rFonts w:ascii="Arial" w:hAnsi="Arial" w:cs="Arial"/>
                <w:sz w:val="22"/>
                <w:szCs w:val="22"/>
              </w:rPr>
            </w:pPr>
            <w:r w:rsidRPr="00A33EFF">
              <w:rPr>
                <w:rFonts w:ascii="Arial" w:hAnsi="Arial" w:cs="Arial"/>
                <w:sz w:val="22"/>
                <w:szCs w:val="22"/>
              </w:rPr>
              <w:t xml:space="preserve">Select a sample of financial reports and tie them back to the accounting records. Check for double-funding. </w:t>
            </w:r>
          </w:p>
        </w:tc>
        <w:tc>
          <w:tcPr>
            <w:tcW w:w="2551" w:type="dxa"/>
            <w:shd w:val="clear" w:color="auto" w:fill="auto"/>
          </w:tcPr>
          <w:p w14:paraId="41918412" w14:textId="48865B60" w:rsidR="00A33EFF" w:rsidRPr="00A33EFF" w:rsidRDefault="00A33EFF" w:rsidP="00A33EFF">
            <w:pPr>
              <w:rPr>
                <w:rFonts w:ascii="Arial" w:hAnsi="Arial" w:cs="Arial"/>
                <w:sz w:val="22"/>
                <w:szCs w:val="22"/>
              </w:rPr>
            </w:pPr>
            <w:r w:rsidRPr="00A33EFF">
              <w:rPr>
                <w:rFonts w:ascii="Arial" w:hAnsi="Arial" w:cs="Arial"/>
                <w:sz w:val="22"/>
                <w:szCs w:val="22"/>
              </w:rPr>
              <w:t>All financial reports should tie back to the accounting records</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06847691" w14:textId="656C529B" w:rsidR="00A33EFF" w:rsidRPr="00A33EFF" w:rsidRDefault="00A33EFF" w:rsidP="00A33EFF">
            <w:pPr>
              <w:rPr>
                <w:rFonts w:ascii="Arial" w:hAnsi="Arial" w:cs="Arial"/>
                <w:sz w:val="22"/>
                <w:szCs w:val="22"/>
              </w:rPr>
            </w:pPr>
            <w:r w:rsidRPr="00A33EFF">
              <w:rPr>
                <w:rFonts w:ascii="Arial" w:hAnsi="Arial" w:cs="Arial"/>
                <w:sz w:val="22"/>
                <w:szCs w:val="22"/>
              </w:rPr>
              <w:t>Financial reports not tying back to accounting records</w:t>
            </w:r>
            <w:r w:rsidR="00803C7A">
              <w:rPr>
                <w:rFonts w:ascii="Arial" w:hAnsi="Arial" w:cs="Arial"/>
                <w:sz w:val="22"/>
                <w:szCs w:val="22"/>
              </w:rPr>
              <w:t>.</w:t>
            </w:r>
            <w:r w:rsidRPr="00A33EFF">
              <w:rPr>
                <w:rFonts w:ascii="Arial" w:hAnsi="Arial" w:cs="Arial"/>
                <w:sz w:val="22"/>
                <w:szCs w:val="22"/>
              </w:rPr>
              <w:t xml:space="preserve"> </w:t>
            </w:r>
          </w:p>
        </w:tc>
        <w:tc>
          <w:tcPr>
            <w:tcW w:w="2112" w:type="dxa"/>
          </w:tcPr>
          <w:p w14:paraId="22C54BDB" w14:textId="77777777" w:rsidR="00A33EFF" w:rsidRPr="00A33EFF" w:rsidRDefault="00A33EFF" w:rsidP="00A33EFF">
            <w:pPr>
              <w:rPr>
                <w:rFonts w:ascii="Arial" w:hAnsi="Arial" w:cs="Arial"/>
                <w:sz w:val="22"/>
                <w:szCs w:val="22"/>
              </w:rPr>
            </w:pPr>
          </w:p>
        </w:tc>
      </w:tr>
      <w:tr w:rsidR="00A33EFF" w:rsidRPr="00A33EFF" w14:paraId="72DFAC52" w14:textId="77777777" w:rsidTr="004D6154">
        <w:trPr>
          <w:trHeight w:val="681"/>
        </w:trPr>
        <w:tc>
          <w:tcPr>
            <w:tcW w:w="1968" w:type="dxa"/>
            <w:shd w:val="clear" w:color="auto" w:fill="D9E2F3" w:themeFill="accent1" w:themeFillTint="33"/>
          </w:tcPr>
          <w:p w14:paraId="157ED9A2" w14:textId="77777777" w:rsidR="00A33EFF" w:rsidRPr="00A33EFF" w:rsidRDefault="00A33EFF" w:rsidP="00A33EFF">
            <w:pPr>
              <w:rPr>
                <w:rFonts w:ascii="Arial" w:hAnsi="Arial" w:cs="Arial"/>
                <w:b/>
                <w:bCs/>
                <w:color w:val="62B5E5"/>
                <w:sz w:val="22"/>
                <w:szCs w:val="22"/>
              </w:rPr>
            </w:pPr>
          </w:p>
        </w:tc>
        <w:tc>
          <w:tcPr>
            <w:tcW w:w="3415" w:type="dxa"/>
          </w:tcPr>
          <w:p w14:paraId="3E6FE3B5" w14:textId="07A9F142"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3.20 </w:t>
            </w:r>
            <w:r w:rsidRPr="00A33EFF">
              <w:rPr>
                <w:rFonts w:ascii="Arial" w:hAnsi="Arial" w:cs="Arial"/>
                <w:color w:val="000000" w:themeColor="text1"/>
                <w:sz w:val="22"/>
                <w:szCs w:val="22"/>
              </w:rPr>
              <w:t>The accounting records are updated often</w:t>
            </w:r>
            <w:r w:rsidR="00803C7A">
              <w:rPr>
                <w:rFonts w:ascii="Arial" w:hAnsi="Arial" w:cs="Arial"/>
                <w:color w:val="000000" w:themeColor="text1"/>
                <w:sz w:val="22"/>
                <w:szCs w:val="22"/>
              </w:rPr>
              <w:t>.</w:t>
            </w:r>
            <w:r w:rsidRPr="00A33EFF">
              <w:rPr>
                <w:rFonts w:ascii="Arial" w:hAnsi="Arial" w:cs="Arial"/>
                <w:sz w:val="22"/>
                <w:szCs w:val="22"/>
              </w:rPr>
              <w:t xml:space="preserve"> </w:t>
            </w:r>
          </w:p>
        </w:tc>
        <w:tc>
          <w:tcPr>
            <w:tcW w:w="2976" w:type="dxa"/>
          </w:tcPr>
          <w:p w14:paraId="657F7802" w14:textId="3A69F4AB" w:rsidR="00A33EFF" w:rsidRPr="00A33EFF" w:rsidRDefault="00A33EFF" w:rsidP="00A33EFF">
            <w:pPr>
              <w:rPr>
                <w:rFonts w:ascii="Arial" w:hAnsi="Arial" w:cs="Arial"/>
                <w:sz w:val="22"/>
                <w:szCs w:val="22"/>
              </w:rPr>
            </w:pPr>
            <w:r w:rsidRPr="00A33EFF">
              <w:rPr>
                <w:rFonts w:ascii="Arial" w:hAnsi="Arial" w:cs="Arial"/>
                <w:sz w:val="22"/>
                <w:szCs w:val="22"/>
              </w:rPr>
              <w:t xml:space="preserve">Check the latest transactions recorded in the accounting records. </w:t>
            </w:r>
          </w:p>
        </w:tc>
        <w:tc>
          <w:tcPr>
            <w:tcW w:w="2551" w:type="dxa"/>
            <w:shd w:val="clear" w:color="auto" w:fill="auto"/>
          </w:tcPr>
          <w:p w14:paraId="662BDC16" w14:textId="65BFD9C7" w:rsidR="00A33EFF" w:rsidRPr="00A33EFF" w:rsidRDefault="00A33EFF" w:rsidP="00CA75FD">
            <w:pPr>
              <w:rPr>
                <w:rFonts w:ascii="Arial" w:hAnsi="Arial" w:cs="Arial"/>
                <w:sz w:val="22"/>
                <w:szCs w:val="22"/>
              </w:rPr>
            </w:pPr>
            <w:r w:rsidRPr="00A33EFF">
              <w:rPr>
                <w:rFonts w:ascii="Arial" w:hAnsi="Arial" w:cs="Arial"/>
                <w:sz w:val="22"/>
                <w:szCs w:val="22"/>
              </w:rPr>
              <w:t>At least to the end of the previous month</w:t>
            </w:r>
            <w:r w:rsidR="00CA75FD">
              <w:rPr>
                <w:rFonts w:ascii="Arial" w:hAnsi="Arial" w:cs="Arial"/>
                <w:sz w:val="22"/>
                <w:szCs w:val="22"/>
              </w:rPr>
              <w:t>, and</w:t>
            </w:r>
            <w:r w:rsidRPr="00A33EFF">
              <w:rPr>
                <w:rFonts w:ascii="Arial" w:hAnsi="Arial" w:cs="Arial"/>
                <w:sz w:val="22"/>
                <w:szCs w:val="22"/>
              </w:rPr>
              <w:t xml:space="preserve"> to previous week for cash transactions. </w:t>
            </w:r>
          </w:p>
        </w:tc>
        <w:tc>
          <w:tcPr>
            <w:tcW w:w="2308" w:type="dxa"/>
            <w:shd w:val="clear" w:color="auto" w:fill="auto"/>
          </w:tcPr>
          <w:p w14:paraId="3BA71F65" w14:textId="50C9944A" w:rsidR="00A33EFF" w:rsidRPr="00A33EFF" w:rsidRDefault="00A33EFF" w:rsidP="00A33EFF">
            <w:pPr>
              <w:rPr>
                <w:rFonts w:ascii="Arial" w:hAnsi="Arial" w:cs="Arial"/>
                <w:sz w:val="22"/>
                <w:szCs w:val="22"/>
              </w:rPr>
            </w:pPr>
            <w:r w:rsidRPr="00A33EFF">
              <w:rPr>
                <w:rFonts w:ascii="Arial" w:hAnsi="Arial" w:cs="Arial"/>
                <w:sz w:val="22"/>
                <w:szCs w:val="22"/>
              </w:rPr>
              <w:t xml:space="preserve">Accounting records not up to date. </w:t>
            </w:r>
          </w:p>
        </w:tc>
        <w:tc>
          <w:tcPr>
            <w:tcW w:w="2112" w:type="dxa"/>
          </w:tcPr>
          <w:p w14:paraId="156C32A5" w14:textId="77777777" w:rsidR="00A33EFF" w:rsidRPr="00A33EFF" w:rsidRDefault="00A33EFF" w:rsidP="00A33EFF">
            <w:pPr>
              <w:rPr>
                <w:rFonts w:ascii="Arial" w:hAnsi="Arial" w:cs="Arial"/>
                <w:sz w:val="22"/>
                <w:szCs w:val="22"/>
              </w:rPr>
            </w:pPr>
          </w:p>
        </w:tc>
      </w:tr>
      <w:tr w:rsidR="00A33EFF" w:rsidRPr="00A33EFF" w14:paraId="6CB0E2E7" w14:textId="77777777" w:rsidTr="004D6154">
        <w:trPr>
          <w:trHeight w:val="647"/>
        </w:trPr>
        <w:tc>
          <w:tcPr>
            <w:tcW w:w="1968" w:type="dxa"/>
            <w:shd w:val="clear" w:color="auto" w:fill="D9E2F3" w:themeFill="accent1" w:themeFillTint="33"/>
          </w:tcPr>
          <w:p w14:paraId="34FD56A3" w14:textId="77777777" w:rsidR="00A33EFF" w:rsidRPr="00A33EFF" w:rsidRDefault="00A33EFF" w:rsidP="00A33EFF">
            <w:pPr>
              <w:rPr>
                <w:rFonts w:ascii="Arial" w:hAnsi="Arial" w:cs="Arial"/>
                <w:b/>
                <w:bCs/>
                <w:color w:val="62B5E5"/>
                <w:sz w:val="22"/>
                <w:szCs w:val="22"/>
              </w:rPr>
            </w:pPr>
          </w:p>
        </w:tc>
        <w:tc>
          <w:tcPr>
            <w:tcW w:w="3415" w:type="dxa"/>
          </w:tcPr>
          <w:p w14:paraId="75F17877" w14:textId="1D992880" w:rsidR="00A33EFF" w:rsidRDefault="00A33EFF"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3.21 </w:t>
            </w:r>
            <w:r w:rsidRPr="00A33EFF">
              <w:rPr>
                <w:rFonts w:ascii="Arial" w:hAnsi="Arial" w:cs="Arial"/>
                <w:color w:val="000000" w:themeColor="text1"/>
                <w:sz w:val="22"/>
                <w:szCs w:val="22"/>
              </w:rPr>
              <w:t>An organisational budget is prepared</w:t>
            </w:r>
            <w:r w:rsidR="00803C7A">
              <w:rPr>
                <w:rFonts w:ascii="Arial" w:hAnsi="Arial" w:cs="Arial"/>
                <w:color w:val="000000" w:themeColor="text1"/>
                <w:sz w:val="22"/>
                <w:szCs w:val="22"/>
              </w:rPr>
              <w:t>.</w:t>
            </w:r>
            <w:r w:rsidRPr="00A33EFF">
              <w:rPr>
                <w:rFonts w:ascii="Arial" w:hAnsi="Arial" w:cs="Arial"/>
                <w:sz w:val="22"/>
                <w:szCs w:val="22"/>
              </w:rPr>
              <w:t xml:space="preserve"> </w:t>
            </w:r>
          </w:p>
        </w:tc>
        <w:tc>
          <w:tcPr>
            <w:tcW w:w="2976" w:type="dxa"/>
          </w:tcPr>
          <w:p w14:paraId="4BA7517C" w14:textId="3B520158" w:rsidR="00A33EFF" w:rsidRPr="00A33EFF" w:rsidRDefault="00A33EFF" w:rsidP="00A33EFF">
            <w:pPr>
              <w:rPr>
                <w:rFonts w:ascii="Arial" w:hAnsi="Arial" w:cs="Arial"/>
                <w:sz w:val="22"/>
                <w:szCs w:val="22"/>
              </w:rPr>
            </w:pPr>
            <w:r w:rsidRPr="00A33EFF">
              <w:rPr>
                <w:rFonts w:ascii="Arial" w:hAnsi="Arial" w:cs="Arial"/>
                <w:sz w:val="22"/>
                <w:szCs w:val="22"/>
              </w:rPr>
              <w:t xml:space="preserve">Verify existence of the document. </w:t>
            </w:r>
          </w:p>
        </w:tc>
        <w:tc>
          <w:tcPr>
            <w:tcW w:w="2551" w:type="dxa"/>
            <w:shd w:val="clear" w:color="auto" w:fill="auto"/>
          </w:tcPr>
          <w:p w14:paraId="6CEDDD62" w14:textId="17B380D5" w:rsidR="00A33EFF" w:rsidRPr="00A33EFF" w:rsidRDefault="00A33EFF" w:rsidP="00A33EFF">
            <w:pPr>
              <w:rPr>
                <w:rFonts w:ascii="Arial" w:hAnsi="Arial" w:cs="Arial"/>
                <w:sz w:val="22"/>
                <w:szCs w:val="22"/>
              </w:rPr>
            </w:pPr>
            <w:r w:rsidRPr="00A33EFF">
              <w:rPr>
                <w:rFonts w:ascii="Arial" w:hAnsi="Arial" w:cs="Arial"/>
                <w:sz w:val="22"/>
                <w:szCs w:val="22"/>
              </w:rPr>
              <w:t>Organisational budget prepared</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7C52E28C" w14:textId="5C62260C" w:rsidR="00A33EFF" w:rsidRPr="00A33EFF" w:rsidRDefault="00A33EFF" w:rsidP="00A33EFF">
            <w:pPr>
              <w:rPr>
                <w:rFonts w:ascii="Arial" w:hAnsi="Arial" w:cs="Arial"/>
                <w:sz w:val="22"/>
                <w:szCs w:val="22"/>
              </w:rPr>
            </w:pPr>
            <w:r w:rsidRPr="00A33EFF">
              <w:rPr>
                <w:rFonts w:ascii="Arial" w:hAnsi="Arial" w:cs="Arial"/>
                <w:sz w:val="22"/>
                <w:szCs w:val="22"/>
              </w:rPr>
              <w:t>No</w:t>
            </w:r>
            <w:r w:rsidR="00803C7A">
              <w:rPr>
                <w:rFonts w:ascii="Arial" w:hAnsi="Arial" w:cs="Arial"/>
                <w:sz w:val="22"/>
                <w:szCs w:val="22"/>
              </w:rPr>
              <w:t>.</w:t>
            </w:r>
            <w:r w:rsidRPr="00A33EFF">
              <w:rPr>
                <w:rFonts w:ascii="Arial" w:hAnsi="Arial" w:cs="Arial"/>
                <w:sz w:val="22"/>
                <w:szCs w:val="22"/>
              </w:rPr>
              <w:t xml:space="preserve"> </w:t>
            </w:r>
          </w:p>
        </w:tc>
        <w:tc>
          <w:tcPr>
            <w:tcW w:w="2112" w:type="dxa"/>
          </w:tcPr>
          <w:p w14:paraId="12CA0F12" w14:textId="77777777" w:rsidR="00A33EFF" w:rsidRPr="00A33EFF" w:rsidRDefault="00A33EFF" w:rsidP="00A33EFF">
            <w:pPr>
              <w:rPr>
                <w:rFonts w:ascii="Arial" w:hAnsi="Arial" w:cs="Arial"/>
                <w:sz w:val="22"/>
                <w:szCs w:val="22"/>
              </w:rPr>
            </w:pPr>
          </w:p>
        </w:tc>
      </w:tr>
      <w:tr w:rsidR="00A33EFF" w:rsidRPr="00A33EFF" w14:paraId="3F4D9D71" w14:textId="77777777" w:rsidTr="004D6154">
        <w:trPr>
          <w:trHeight w:val="556"/>
        </w:trPr>
        <w:tc>
          <w:tcPr>
            <w:tcW w:w="1968" w:type="dxa"/>
            <w:shd w:val="clear" w:color="auto" w:fill="D9E2F3" w:themeFill="accent1" w:themeFillTint="33"/>
          </w:tcPr>
          <w:p w14:paraId="424BE666" w14:textId="77777777" w:rsidR="00A33EFF" w:rsidRPr="00A33EFF" w:rsidRDefault="00A33EFF" w:rsidP="00A33EFF">
            <w:pPr>
              <w:rPr>
                <w:rFonts w:ascii="Arial" w:hAnsi="Arial" w:cs="Arial"/>
                <w:b/>
                <w:bCs/>
                <w:color w:val="62B5E5"/>
                <w:sz w:val="22"/>
                <w:szCs w:val="22"/>
              </w:rPr>
            </w:pPr>
          </w:p>
        </w:tc>
        <w:tc>
          <w:tcPr>
            <w:tcW w:w="3415" w:type="dxa"/>
          </w:tcPr>
          <w:p w14:paraId="74D29DB6" w14:textId="2A84487C" w:rsidR="00A33EFF" w:rsidRPr="00803C7A" w:rsidRDefault="00A33EFF" w:rsidP="00803C7A">
            <w:pPr>
              <w:ind w:left="334" w:hanging="334"/>
              <w:rPr>
                <w:rFonts w:ascii="Arial" w:hAnsi="Arial" w:cs="Arial"/>
                <w:sz w:val="22"/>
                <w:szCs w:val="22"/>
              </w:rPr>
            </w:pPr>
            <w:r>
              <w:rPr>
                <w:rFonts w:ascii="Arial" w:hAnsi="Arial" w:cs="Arial"/>
                <w:color w:val="000000" w:themeColor="text1"/>
                <w:sz w:val="22"/>
                <w:szCs w:val="22"/>
              </w:rPr>
              <w:t xml:space="preserve">3.22 </w:t>
            </w:r>
            <w:r w:rsidRPr="00A33EFF">
              <w:rPr>
                <w:rFonts w:ascii="Arial" w:hAnsi="Arial" w:cs="Arial"/>
                <w:color w:val="000000" w:themeColor="text1"/>
                <w:sz w:val="22"/>
                <w:szCs w:val="22"/>
              </w:rPr>
              <w:t>The budget is approved by governing body</w:t>
            </w:r>
            <w:r w:rsidR="00984F79">
              <w:rPr>
                <w:rFonts w:ascii="Arial" w:hAnsi="Arial" w:cs="Arial"/>
                <w:color w:val="000000" w:themeColor="text1"/>
                <w:sz w:val="22"/>
                <w:szCs w:val="22"/>
              </w:rPr>
              <w:t>.</w:t>
            </w:r>
          </w:p>
        </w:tc>
        <w:tc>
          <w:tcPr>
            <w:tcW w:w="2976" w:type="dxa"/>
          </w:tcPr>
          <w:p w14:paraId="4EF933F8" w14:textId="4C04235B" w:rsidR="00A33EFF" w:rsidRPr="00A33EFF" w:rsidRDefault="00A33EFF" w:rsidP="00A33EFF">
            <w:pPr>
              <w:rPr>
                <w:rFonts w:ascii="Arial" w:hAnsi="Arial" w:cs="Arial"/>
                <w:sz w:val="22"/>
                <w:szCs w:val="22"/>
              </w:rPr>
            </w:pPr>
            <w:r w:rsidRPr="00A33EFF">
              <w:rPr>
                <w:rFonts w:ascii="Arial" w:hAnsi="Arial" w:cs="Arial"/>
                <w:sz w:val="22"/>
                <w:szCs w:val="22"/>
              </w:rPr>
              <w:t xml:space="preserve">Verify signatures on budget. </w:t>
            </w:r>
          </w:p>
        </w:tc>
        <w:tc>
          <w:tcPr>
            <w:tcW w:w="2551" w:type="dxa"/>
            <w:shd w:val="clear" w:color="auto" w:fill="auto"/>
          </w:tcPr>
          <w:p w14:paraId="494B9DD1" w14:textId="76732B53" w:rsidR="00A33EFF" w:rsidRPr="00A33EFF" w:rsidRDefault="00A33EFF" w:rsidP="00A33EFF">
            <w:pPr>
              <w:rPr>
                <w:rFonts w:ascii="Arial" w:hAnsi="Arial" w:cs="Arial"/>
                <w:sz w:val="22"/>
                <w:szCs w:val="22"/>
              </w:rPr>
            </w:pPr>
            <w:r w:rsidRPr="00A33EFF">
              <w:rPr>
                <w:rFonts w:ascii="Arial" w:hAnsi="Arial" w:cs="Arial"/>
                <w:sz w:val="22"/>
                <w:szCs w:val="22"/>
              </w:rPr>
              <w:t>Approved by governing body</w:t>
            </w:r>
            <w:r w:rsidR="00803C7A">
              <w:rPr>
                <w:rFonts w:ascii="Arial" w:hAnsi="Arial" w:cs="Arial"/>
                <w:sz w:val="22"/>
                <w:szCs w:val="22"/>
              </w:rPr>
              <w:t>.</w:t>
            </w:r>
            <w:r w:rsidRPr="00A33EFF">
              <w:rPr>
                <w:rFonts w:ascii="Arial" w:hAnsi="Arial" w:cs="Arial"/>
                <w:sz w:val="22"/>
                <w:szCs w:val="22"/>
              </w:rPr>
              <w:t xml:space="preserve"> </w:t>
            </w:r>
          </w:p>
        </w:tc>
        <w:tc>
          <w:tcPr>
            <w:tcW w:w="2308" w:type="dxa"/>
            <w:shd w:val="clear" w:color="auto" w:fill="auto"/>
          </w:tcPr>
          <w:p w14:paraId="74F223E7" w14:textId="3C5B2F95" w:rsidR="00A33EFF" w:rsidRPr="00A33EFF" w:rsidRDefault="00A33EFF" w:rsidP="00A33EFF">
            <w:pPr>
              <w:rPr>
                <w:rFonts w:ascii="Arial" w:hAnsi="Arial" w:cs="Arial"/>
                <w:sz w:val="22"/>
                <w:szCs w:val="22"/>
              </w:rPr>
            </w:pPr>
            <w:r w:rsidRPr="00A33EFF">
              <w:rPr>
                <w:rFonts w:ascii="Arial" w:hAnsi="Arial" w:cs="Arial"/>
                <w:sz w:val="22"/>
                <w:szCs w:val="22"/>
              </w:rPr>
              <w:t xml:space="preserve">Not approved. </w:t>
            </w:r>
          </w:p>
        </w:tc>
        <w:tc>
          <w:tcPr>
            <w:tcW w:w="2112" w:type="dxa"/>
          </w:tcPr>
          <w:p w14:paraId="085851FA" w14:textId="77777777" w:rsidR="00A33EFF" w:rsidRPr="00A33EFF" w:rsidRDefault="00A33EFF" w:rsidP="00A33EFF">
            <w:pPr>
              <w:rPr>
                <w:rFonts w:ascii="Arial" w:hAnsi="Arial" w:cs="Arial"/>
                <w:sz w:val="22"/>
                <w:szCs w:val="22"/>
              </w:rPr>
            </w:pPr>
          </w:p>
        </w:tc>
      </w:tr>
      <w:tr w:rsidR="00A33EFF" w:rsidRPr="00A33EFF" w14:paraId="73ECE107" w14:textId="77777777" w:rsidTr="004D6154">
        <w:trPr>
          <w:trHeight w:val="551"/>
        </w:trPr>
        <w:tc>
          <w:tcPr>
            <w:tcW w:w="1968" w:type="dxa"/>
            <w:shd w:val="clear" w:color="auto" w:fill="D9E2F3" w:themeFill="accent1" w:themeFillTint="33"/>
          </w:tcPr>
          <w:p w14:paraId="118F7A2D" w14:textId="77777777" w:rsidR="00A33EFF" w:rsidRPr="00A33EFF" w:rsidRDefault="00A33EFF" w:rsidP="00A33EFF">
            <w:pPr>
              <w:rPr>
                <w:rFonts w:ascii="Arial" w:hAnsi="Arial" w:cs="Arial"/>
                <w:b/>
                <w:bCs/>
                <w:color w:val="62B5E5"/>
                <w:sz w:val="22"/>
                <w:szCs w:val="22"/>
              </w:rPr>
            </w:pPr>
          </w:p>
        </w:tc>
        <w:tc>
          <w:tcPr>
            <w:tcW w:w="3415" w:type="dxa"/>
          </w:tcPr>
          <w:p w14:paraId="484EDC1A" w14:textId="396F1B40" w:rsidR="00A33EFF" w:rsidRPr="00803C7A" w:rsidRDefault="00A33EFF" w:rsidP="00803C7A">
            <w:pPr>
              <w:ind w:left="334" w:hanging="334"/>
              <w:rPr>
                <w:rFonts w:ascii="Arial" w:hAnsi="Arial" w:cs="Arial"/>
                <w:sz w:val="22"/>
                <w:szCs w:val="22"/>
              </w:rPr>
            </w:pPr>
            <w:r>
              <w:rPr>
                <w:rFonts w:ascii="Arial" w:hAnsi="Arial" w:cs="Arial"/>
                <w:color w:val="000000" w:themeColor="text1"/>
                <w:sz w:val="22"/>
                <w:szCs w:val="22"/>
              </w:rPr>
              <w:t xml:space="preserve">3.23 </w:t>
            </w:r>
            <w:r w:rsidRPr="00A33EFF">
              <w:rPr>
                <w:rFonts w:ascii="Arial" w:hAnsi="Arial" w:cs="Arial"/>
                <w:color w:val="000000" w:themeColor="text1"/>
                <w:sz w:val="22"/>
                <w:szCs w:val="22"/>
              </w:rPr>
              <w:t>The management accounts are prepared monthly</w:t>
            </w:r>
            <w:r w:rsidR="00803C7A">
              <w:rPr>
                <w:rFonts w:ascii="Arial" w:hAnsi="Arial" w:cs="Arial"/>
                <w:color w:val="000000" w:themeColor="text1"/>
                <w:sz w:val="22"/>
                <w:szCs w:val="22"/>
              </w:rPr>
              <w:t>.</w:t>
            </w:r>
          </w:p>
        </w:tc>
        <w:tc>
          <w:tcPr>
            <w:tcW w:w="2976" w:type="dxa"/>
          </w:tcPr>
          <w:p w14:paraId="145E9D6D" w14:textId="03014F54" w:rsidR="00A33EFF" w:rsidRPr="00A33EFF" w:rsidRDefault="00A33EFF" w:rsidP="00A33EFF">
            <w:pPr>
              <w:rPr>
                <w:rFonts w:ascii="Arial" w:hAnsi="Arial" w:cs="Arial"/>
                <w:sz w:val="22"/>
                <w:szCs w:val="22"/>
              </w:rPr>
            </w:pPr>
            <w:r w:rsidRPr="00A33EFF">
              <w:rPr>
                <w:rFonts w:ascii="Arial" w:hAnsi="Arial" w:cs="Arial"/>
                <w:sz w:val="22"/>
                <w:szCs w:val="22"/>
              </w:rPr>
              <w:t>Check actual management accounts</w:t>
            </w:r>
            <w:r w:rsidR="00803C7A">
              <w:rPr>
                <w:rFonts w:ascii="Arial" w:hAnsi="Arial" w:cs="Arial"/>
                <w:sz w:val="22"/>
                <w:szCs w:val="22"/>
              </w:rPr>
              <w:t>.</w:t>
            </w:r>
          </w:p>
        </w:tc>
        <w:tc>
          <w:tcPr>
            <w:tcW w:w="2551" w:type="dxa"/>
            <w:shd w:val="clear" w:color="auto" w:fill="auto"/>
          </w:tcPr>
          <w:p w14:paraId="0CCA191F" w14:textId="6CEDBA7A" w:rsidR="00A33EFF" w:rsidRPr="00A33EFF" w:rsidRDefault="00A33EFF" w:rsidP="00A33EFF">
            <w:pPr>
              <w:rPr>
                <w:rFonts w:ascii="Arial" w:hAnsi="Arial" w:cs="Arial"/>
                <w:sz w:val="22"/>
                <w:szCs w:val="22"/>
              </w:rPr>
            </w:pPr>
            <w:r w:rsidRPr="00A33EFF">
              <w:rPr>
                <w:rFonts w:ascii="Arial" w:hAnsi="Arial" w:cs="Arial"/>
                <w:sz w:val="22"/>
                <w:szCs w:val="22"/>
              </w:rPr>
              <w:t xml:space="preserve">Management accounts prepared every month. </w:t>
            </w:r>
          </w:p>
        </w:tc>
        <w:tc>
          <w:tcPr>
            <w:tcW w:w="2308" w:type="dxa"/>
            <w:shd w:val="clear" w:color="auto" w:fill="auto"/>
          </w:tcPr>
          <w:p w14:paraId="4032686B" w14:textId="3C5A7CD1" w:rsidR="00A33EFF" w:rsidRPr="00A33EFF" w:rsidRDefault="00A33EFF" w:rsidP="00A33EFF">
            <w:pPr>
              <w:rPr>
                <w:rFonts w:ascii="Arial" w:hAnsi="Arial" w:cs="Arial"/>
                <w:sz w:val="22"/>
                <w:szCs w:val="22"/>
              </w:rPr>
            </w:pPr>
            <w:r w:rsidRPr="00A33EFF">
              <w:rPr>
                <w:rFonts w:ascii="Arial" w:hAnsi="Arial" w:cs="Arial"/>
                <w:sz w:val="22"/>
                <w:szCs w:val="22"/>
              </w:rPr>
              <w:t>Rarely</w:t>
            </w:r>
            <w:r w:rsidR="00803C7A">
              <w:rPr>
                <w:rFonts w:ascii="Arial" w:hAnsi="Arial" w:cs="Arial"/>
                <w:sz w:val="22"/>
                <w:szCs w:val="22"/>
              </w:rPr>
              <w:t>.</w:t>
            </w:r>
            <w:r w:rsidRPr="00A33EFF">
              <w:rPr>
                <w:rFonts w:ascii="Arial" w:hAnsi="Arial" w:cs="Arial"/>
                <w:sz w:val="22"/>
                <w:szCs w:val="22"/>
              </w:rPr>
              <w:t xml:space="preserve"> </w:t>
            </w:r>
          </w:p>
        </w:tc>
        <w:tc>
          <w:tcPr>
            <w:tcW w:w="2112" w:type="dxa"/>
          </w:tcPr>
          <w:p w14:paraId="68DCA683" w14:textId="77777777" w:rsidR="00A33EFF" w:rsidRPr="00A33EFF" w:rsidRDefault="00A33EFF" w:rsidP="00A33EFF">
            <w:pPr>
              <w:rPr>
                <w:rFonts w:ascii="Arial" w:hAnsi="Arial" w:cs="Arial"/>
                <w:sz w:val="22"/>
                <w:szCs w:val="22"/>
              </w:rPr>
            </w:pPr>
          </w:p>
        </w:tc>
      </w:tr>
      <w:tr w:rsidR="00A33EFF" w:rsidRPr="00A33EFF" w14:paraId="49663BF5" w14:textId="77777777" w:rsidTr="004D6154">
        <w:trPr>
          <w:trHeight w:val="681"/>
        </w:trPr>
        <w:tc>
          <w:tcPr>
            <w:tcW w:w="1968" w:type="dxa"/>
            <w:shd w:val="clear" w:color="auto" w:fill="D9E2F3" w:themeFill="accent1" w:themeFillTint="33"/>
          </w:tcPr>
          <w:p w14:paraId="6835AF1C" w14:textId="77777777" w:rsidR="00A33EFF" w:rsidRPr="004D6154" w:rsidRDefault="00A33EFF" w:rsidP="00A33EFF">
            <w:pPr>
              <w:rPr>
                <w:rFonts w:ascii="Arial" w:hAnsi="Arial" w:cs="Arial"/>
                <w:b/>
                <w:bCs/>
                <w:sz w:val="22"/>
                <w:szCs w:val="22"/>
              </w:rPr>
            </w:pPr>
          </w:p>
        </w:tc>
        <w:tc>
          <w:tcPr>
            <w:tcW w:w="3415" w:type="dxa"/>
          </w:tcPr>
          <w:p w14:paraId="49919646" w14:textId="2728CE72" w:rsidR="00A33EFF" w:rsidRPr="00803C7A" w:rsidRDefault="00A33EFF" w:rsidP="00803C7A">
            <w:pPr>
              <w:ind w:left="334" w:hanging="334"/>
              <w:rPr>
                <w:rFonts w:ascii="Arial" w:hAnsi="Arial" w:cs="Arial"/>
                <w:sz w:val="22"/>
                <w:szCs w:val="22"/>
              </w:rPr>
            </w:pPr>
            <w:r>
              <w:rPr>
                <w:rFonts w:ascii="Arial" w:hAnsi="Arial" w:cs="Arial"/>
                <w:color w:val="000000" w:themeColor="text1"/>
                <w:sz w:val="22"/>
                <w:szCs w:val="22"/>
              </w:rPr>
              <w:t xml:space="preserve">3.24 </w:t>
            </w:r>
            <w:r w:rsidRPr="00A33EFF">
              <w:rPr>
                <w:rFonts w:ascii="Arial" w:hAnsi="Arial" w:cs="Arial"/>
                <w:color w:val="000000" w:themeColor="text1"/>
                <w:sz w:val="22"/>
                <w:szCs w:val="22"/>
              </w:rPr>
              <w:t>The accounts are reviewed by the governing body every quarter</w:t>
            </w:r>
            <w:r w:rsidR="00803C7A">
              <w:rPr>
                <w:rFonts w:ascii="Arial" w:hAnsi="Arial" w:cs="Arial"/>
                <w:color w:val="000000" w:themeColor="text1"/>
                <w:sz w:val="22"/>
                <w:szCs w:val="22"/>
              </w:rPr>
              <w:t>.</w:t>
            </w:r>
          </w:p>
          <w:p w14:paraId="6E8BC512" w14:textId="77777777" w:rsidR="00A33EFF" w:rsidRDefault="00A33EFF" w:rsidP="000B4B98">
            <w:pPr>
              <w:ind w:left="334" w:hanging="334"/>
              <w:rPr>
                <w:rFonts w:ascii="Arial" w:hAnsi="Arial" w:cs="Arial"/>
                <w:color w:val="000000" w:themeColor="text1"/>
                <w:sz w:val="22"/>
                <w:szCs w:val="22"/>
              </w:rPr>
            </w:pPr>
          </w:p>
        </w:tc>
        <w:tc>
          <w:tcPr>
            <w:tcW w:w="2976" w:type="dxa"/>
          </w:tcPr>
          <w:p w14:paraId="03144611" w14:textId="3D698198" w:rsidR="00A33EFF" w:rsidRPr="00A33EFF" w:rsidRDefault="00CA75FD" w:rsidP="00A33EFF">
            <w:pPr>
              <w:rPr>
                <w:rFonts w:ascii="Arial" w:hAnsi="Arial" w:cs="Arial"/>
                <w:sz w:val="22"/>
                <w:szCs w:val="22"/>
              </w:rPr>
            </w:pPr>
            <w:r>
              <w:rPr>
                <w:rFonts w:ascii="Arial" w:hAnsi="Arial" w:cs="Arial"/>
                <w:sz w:val="22"/>
                <w:szCs w:val="22"/>
              </w:rPr>
              <w:t>Check for sign-</w:t>
            </w:r>
            <w:r w:rsidR="00A33EFF" w:rsidRPr="00A33EFF">
              <w:rPr>
                <w:rFonts w:ascii="Arial" w:hAnsi="Arial" w:cs="Arial"/>
                <w:sz w:val="22"/>
                <w:szCs w:val="22"/>
              </w:rPr>
              <w:t>off on document or approval recorded in Board meeting minutes</w:t>
            </w:r>
            <w:r w:rsidR="00803C7A">
              <w:rPr>
                <w:rFonts w:ascii="Arial" w:hAnsi="Arial" w:cs="Arial"/>
                <w:sz w:val="22"/>
                <w:szCs w:val="22"/>
              </w:rPr>
              <w:t>.</w:t>
            </w:r>
          </w:p>
        </w:tc>
        <w:tc>
          <w:tcPr>
            <w:tcW w:w="2551" w:type="dxa"/>
            <w:shd w:val="clear" w:color="auto" w:fill="auto"/>
          </w:tcPr>
          <w:p w14:paraId="3BD0BDD6" w14:textId="115AB752" w:rsidR="00A33EFF" w:rsidRPr="00A33EFF" w:rsidRDefault="00A33EFF" w:rsidP="00A33EFF">
            <w:pPr>
              <w:rPr>
                <w:rFonts w:ascii="Arial" w:hAnsi="Arial" w:cs="Arial"/>
                <w:sz w:val="22"/>
                <w:szCs w:val="22"/>
              </w:rPr>
            </w:pPr>
            <w:r w:rsidRPr="00A33EFF">
              <w:rPr>
                <w:rFonts w:ascii="Arial" w:hAnsi="Arial" w:cs="Arial"/>
                <w:sz w:val="22"/>
                <w:szCs w:val="22"/>
              </w:rPr>
              <w:t xml:space="preserve">Reviewed every quarter. </w:t>
            </w:r>
          </w:p>
        </w:tc>
        <w:tc>
          <w:tcPr>
            <w:tcW w:w="2308" w:type="dxa"/>
            <w:shd w:val="clear" w:color="auto" w:fill="auto"/>
          </w:tcPr>
          <w:p w14:paraId="520F9568" w14:textId="6935738D" w:rsidR="00A33EFF" w:rsidRPr="00A33EFF" w:rsidRDefault="00A33EFF" w:rsidP="00CA75FD">
            <w:pPr>
              <w:rPr>
                <w:rFonts w:ascii="Arial" w:hAnsi="Arial" w:cs="Arial"/>
                <w:sz w:val="22"/>
                <w:szCs w:val="22"/>
              </w:rPr>
            </w:pPr>
            <w:r w:rsidRPr="00A33EFF">
              <w:rPr>
                <w:rFonts w:ascii="Arial" w:hAnsi="Arial" w:cs="Arial"/>
                <w:sz w:val="22"/>
                <w:szCs w:val="22"/>
              </w:rPr>
              <w:t>Management accounts are rarely or never</w:t>
            </w:r>
            <w:r w:rsidR="00CA75FD">
              <w:rPr>
                <w:rFonts w:ascii="Arial" w:hAnsi="Arial" w:cs="Arial"/>
                <w:sz w:val="22"/>
                <w:szCs w:val="22"/>
              </w:rPr>
              <w:t xml:space="preserve"> </w:t>
            </w:r>
            <w:r w:rsidR="00CA75FD" w:rsidRPr="00A33EFF">
              <w:rPr>
                <w:rFonts w:ascii="Arial" w:hAnsi="Arial" w:cs="Arial"/>
                <w:sz w:val="22"/>
                <w:szCs w:val="22"/>
              </w:rPr>
              <w:t>reviewed</w:t>
            </w:r>
            <w:r w:rsidRPr="00A33EFF">
              <w:rPr>
                <w:rFonts w:ascii="Arial" w:hAnsi="Arial" w:cs="Arial"/>
                <w:sz w:val="22"/>
                <w:szCs w:val="22"/>
              </w:rPr>
              <w:t xml:space="preserve">. </w:t>
            </w:r>
          </w:p>
        </w:tc>
        <w:tc>
          <w:tcPr>
            <w:tcW w:w="2112" w:type="dxa"/>
          </w:tcPr>
          <w:p w14:paraId="3AE39F62" w14:textId="77777777" w:rsidR="00A33EFF" w:rsidRPr="00A33EFF" w:rsidRDefault="00A33EFF" w:rsidP="00A33EFF">
            <w:pPr>
              <w:rPr>
                <w:rFonts w:ascii="Arial" w:hAnsi="Arial" w:cs="Arial"/>
                <w:sz w:val="22"/>
                <w:szCs w:val="22"/>
              </w:rPr>
            </w:pPr>
          </w:p>
        </w:tc>
      </w:tr>
      <w:tr w:rsidR="00A33EFF" w:rsidRPr="00A33EFF" w14:paraId="669BBB1C" w14:textId="77777777" w:rsidTr="004D6154">
        <w:trPr>
          <w:trHeight w:val="681"/>
        </w:trPr>
        <w:tc>
          <w:tcPr>
            <w:tcW w:w="1968" w:type="dxa"/>
            <w:shd w:val="clear" w:color="auto" w:fill="D9E2F3" w:themeFill="accent1" w:themeFillTint="33"/>
          </w:tcPr>
          <w:p w14:paraId="4ADFDE2A" w14:textId="327E9CE3" w:rsidR="00A33EFF" w:rsidRPr="004D6154" w:rsidRDefault="005A3CDD" w:rsidP="00A33EFF">
            <w:pPr>
              <w:rPr>
                <w:rFonts w:ascii="Arial" w:hAnsi="Arial" w:cs="Arial"/>
                <w:b/>
                <w:bCs/>
                <w:sz w:val="22"/>
                <w:szCs w:val="22"/>
              </w:rPr>
            </w:pPr>
            <w:r w:rsidRPr="004D6154">
              <w:rPr>
                <w:rFonts w:ascii="Arial" w:hAnsi="Arial" w:cs="Arial"/>
                <w:b/>
                <w:bCs/>
                <w:sz w:val="22"/>
                <w:szCs w:val="22"/>
              </w:rPr>
              <w:t>4. Procurement and inventory</w:t>
            </w:r>
          </w:p>
        </w:tc>
        <w:tc>
          <w:tcPr>
            <w:tcW w:w="3415" w:type="dxa"/>
          </w:tcPr>
          <w:p w14:paraId="095ACE3F" w14:textId="50396A3A" w:rsidR="00A33EFF"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4.1</w:t>
            </w:r>
            <w:r w:rsidR="00353075">
              <w:rPr>
                <w:rFonts w:ascii="Arial" w:hAnsi="Arial" w:cs="Arial"/>
                <w:color w:val="000000" w:themeColor="text1"/>
                <w:sz w:val="22"/>
                <w:szCs w:val="22"/>
              </w:rPr>
              <w:t xml:space="preserve"> </w:t>
            </w:r>
            <w:r w:rsidR="00A33EFF" w:rsidRPr="00A33EFF">
              <w:rPr>
                <w:rFonts w:ascii="Arial" w:hAnsi="Arial" w:cs="Arial"/>
                <w:color w:val="000000" w:themeColor="text1"/>
                <w:sz w:val="22"/>
                <w:szCs w:val="22"/>
              </w:rPr>
              <w:t>There is clear authority delegation to approve expenditure, and specified to within what limits.</w:t>
            </w:r>
          </w:p>
        </w:tc>
        <w:tc>
          <w:tcPr>
            <w:tcW w:w="2976" w:type="dxa"/>
          </w:tcPr>
          <w:p w14:paraId="7BA70A52" w14:textId="429ECB0E" w:rsidR="00A33EFF" w:rsidRPr="00A33EFF" w:rsidRDefault="00A33EFF" w:rsidP="00CA75FD">
            <w:pPr>
              <w:rPr>
                <w:rFonts w:ascii="Arial" w:hAnsi="Arial" w:cs="Arial"/>
                <w:sz w:val="22"/>
                <w:szCs w:val="22"/>
              </w:rPr>
            </w:pPr>
            <w:r w:rsidRPr="00A33EFF">
              <w:rPr>
                <w:rFonts w:ascii="Arial" w:hAnsi="Arial" w:cs="Arial"/>
                <w:color w:val="000000"/>
                <w:sz w:val="22"/>
                <w:szCs w:val="22"/>
                <w:lang w:val="en-US"/>
              </w:rPr>
              <w:t xml:space="preserve">Written Authority Delegation document. Test a sample of transactions for written approval. </w:t>
            </w:r>
          </w:p>
        </w:tc>
        <w:tc>
          <w:tcPr>
            <w:tcW w:w="2551" w:type="dxa"/>
            <w:shd w:val="clear" w:color="auto" w:fill="auto"/>
          </w:tcPr>
          <w:p w14:paraId="5243D7E9" w14:textId="2E9A4DB6"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Authority Delegation document exists and is being adhered to. </w:t>
            </w:r>
          </w:p>
        </w:tc>
        <w:tc>
          <w:tcPr>
            <w:tcW w:w="2308" w:type="dxa"/>
            <w:shd w:val="clear" w:color="auto" w:fill="auto"/>
          </w:tcPr>
          <w:p w14:paraId="0FBEE3AF" w14:textId="70A4131C"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No Authority Delegation document exists or is not adhered to. </w:t>
            </w:r>
          </w:p>
        </w:tc>
        <w:tc>
          <w:tcPr>
            <w:tcW w:w="2112" w:type="dxa"/>
          </w:tcPr>
          <w:p w14:paraId="2931627A" w14:textId="77777777" w:rsidR="00A33EFF" w:rsidRPr="00A33EFF" w:rsidRDefault="00A33EFF" w:rsidP="00A33EFF">
            <w:pPr>
              <w:rPr>
                <w:rFonts w:ascii="Arial" w:hAnsi="Arial" w:cs="Arial"/>
                <w:sz w:val="22"/>
                <w:szCs w:val="22"/>
              </w:rPr>
            </w:pPr>
          </w:p>
        </w:tc>
      </w:tr>
      <w:tr w:rsidR="00A33EFF" w:rsidRPr="00A33EFF" w14:paraId="2693B93A" w14:textId="77777777" w:rsidTr="004D6154">
        <w:trPr>
          <w:trHeight w:val="681"/>
        </w:trPr>
        <w:tc>
          <w:tcPr>
            <w:tcW w:w="1968" w:type="dxa"/>
            <w:shd w:val="clear" w:color="auto" w:fill="D9E2F3" w:themeFill="accent1" w:themeFillTint="33"/>
          </w:tcPr>
          <w:p w14:paraId="284D86A4" w14:textId="77777777" w:rsidR="00A33EFF" w:rsidRPr="00A33EFF" w:rsidRDefault="00A33EFF" w:rsidP="00A33EFF">
            <w:pPr>
              <w:rPr>
                <w:rFonts w:ascii="Arial" w:hAnsi="Arial" w:cs="Arial"/>
                <w:b/>
                <w:bCs/>
                <w:color w:val="62B5E5"/>
                <w:sz w:val="22"/>
                <w:szCs w:val="22"/>
              </w:rPr>
            </w:pPr>
          </w:p>
        </w:tc>
        <w:tc>
          <w:tcPr>
            <w:tcW w:w="3415" w:type="dxa"/>
          </w:tcPr>
          <w:p w14:paraId="41330ECB" w14:textId="496A220A" w:rsidR="00A33EFF" w:rsidRDefault="005A3CDD" w:rsidP="00CA75FD">
            <w:pPr>
              <w:ind w:left="334" w:hanging="334"/>
              <w:rPr>
                <w:rFonts w:ascii="Arial" w:hAnsi="Arial" w:cs="Arial"/>
                <w:color w:val="000000" w:themeColor="text1"/>
                <w:sz w:val="22"/>
                <w:szCs w:val="22"/>
              </w:rPr>
            </w:pPr>
            <w:r>
              <w:rPr>
                <w:rFonts w:ascii="Arial" w:hAnsi="Arial" w:cs="Arial"/>
                <w:color w:val="000000" w:themeColor="text1"/>
                <w:sz w:val="22"/>
                <w:szCs w:val="22"/>
              </w:rPr>
              <w:t>4.2</w:t>
            </w:r>
            <w:r w:rsidR="00353075">
              <w:rPr>
                <w:rFonts w:ascii="Arial" w:hAnsi="Arial" w:cs="Arial"/>
                <w:color w:val="000000" w:themeColor="text1"/>
                <w:sz w:val="22"/>
                <w:szCs w:val="22"/>
              </w:rPr>
              <w:t xml:space="preserve"> </w:t>
            </w:r>
            <w:r w:rsidR="00A33EFF" w:rsidRPr="00A33EFF">
              <w:rPr>
                <w:rFonts w:ascii="Arial" w:hAnsi="Arial" w:cs="Arial"/>
                <w:color w:val="000000" w:themeColor="text1"/>
                <w:sz w:val="22"/>
                <w:szCs w:val="22"/>
              </w:rPr>
              <w:t>There is a clear procedure for expenditure</w:t>
            </w:r>
            <w:r w:rsidR="00CA75FD">
              <w:rPr>
                <w:rFonts w:ascii="Arial" w:hAnsi="Arial" w:cs="Arial"/>
                <w:color w:val="000000" w:themeColor="text1"/>
                <w:sz w:val="22"/>
                <w:szCs w:val="22"/>
              </w:rPr>
              <w:t xml:space="preserve"> approval</w:t>
            </w:r>
            <w:r w:rsidR="00803C7A">
              <w:rPr>
                <w:rFonts w:ascii="Arial" w:hAnsi="Arial" w:cs="Arial"/>
                <w:color w:val="000000" w:themeColor="text1"/>
                <w:sz w:val="22"/>
                <w:szCs w:val="22"/>
              </w:rPr>
              <w:t>.</w:t>
            </w:r>
          </w:p>
        </w:tc>
        <w:tc>
          <w:tcPr>
            <w:tcW w:w="2976" w:type="dxa"/>
          </w:tcPr>
          <w:p w14:paraId="5ECB4F55" w14:textId="07A8BA98" w:rsidR="00A33EFF" w:rsidRPr="00A33EFF" w:rsidRDefault="00A33EFF" w:rsidP="00CA75FD">
            <w:pPr>
              <w:rPr>
                <w:rFonts w:ascii="Arial" w:hAnsi="Arial" w:cs="Arial"/>
                <w:sz w:val="22"/>
                <w:szCs w:val="22"/>
              </w:rPr>
            </w:pPr>
            <w:r w:rsidRPr="00A33EFF">
              <w:rPr>
                <w:rFonts w:ascii="Arial" w:hAnsi="Arial" w:cs="Arial"/>
                <w:color w:val="000000"/>
                <w:sz w:val="22"/>
                <w:szCs w:val="22"/>
                <w:lang w:val="en-US"/>
              </w:rPr>
              <w:t>Check for existence and adequacy of written procedures.</w:t>
            </w:r>
            <w:r w:rsidR="00984F79">
              <w:rPr>
                <w:rFonts w:ascii="Arial" w:hAnsi="Arial" w:cs="Arial"/>
                <w:color w:val="000000"/>
                <w:sz w:val="22"/>
                <w:szCs w:val="22"/>
                <w:lang w:val="en-US"/>
              </w:rPr>
              <w:t xml:space="preserve"> </w:t>
            </w:r>
            <w:r w:rsidRPr="00A33EFF">
              <w:rPr>
                <w:rFonts w:ascii="Arial" w:hAnsi="Arial" w:cs="Arial"/>
                <w:color w:val="000000"/>
                <w:sz w:val="22"/>
                <w:szCs w:val="22"/>
                <w:lang w:val="en-US"/>
              </w:rPr>
              <w:t xml:space="preserve">Check a sample of transactions and verify if procedures have been followed. </w:t>
            </w:r>
          </w:p>
        </w:tc>
        <w:tc>
          <w:tcPr>
            <w:tcW w:w="2551" w:type="dxa"/>
            <w:shd w:val="clear" w:color="auto" w:fill="auto"/>
          </w:tcPr>
          <w:p w14:paraId="38AF6046" w14:textId="498FB092"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Purchases approved in advance before being carried out. </w:t>
            </w:r>
          </w:p>
        </w:tc>
        <w:tc>
          <w:tcPr>
            <w:tcW w:w="2308" w:type="dxa"/>
            <w:shd w:val="clear" w:color="auto" w:fill="auto"/>
          </w:tcPr>
          <w:p w14:paraId="3B0D2297" w14:textId="2875A2F0"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Purchases carried out without having been approved in advance. </w:t>
            </w:r>
          </w:p>
        </w:tc>
        <w:tc>
          <w:tcPr>
            <w:tcW w:w="2112" w:type="dxa"/>
          </w:tcPr>
          <w:p w14:paraId="01F4C770" w14:textId="77777777" w:rsidR="00A33EFF" w:rsidRPr="00A33EFF" w:rsidRDefault="00A33EFF" w:rsidP="00A33EFF">
            <w:pPr>
              <w:rPr>
                <w:rFonts w:ascii="Arial" w:hAnsi="Arial" w:cs="Arial"/>
                <w:sz w:val="22"/>
                <w:szCs w:val="22"/>
              </w:rPr>
            </w:pPr>
          </w:p>
        </w:tc>
      </w:tr>
      <w:tr w:rsidR="00A33EFF" w:rsidRPr="00A33EFF" w14:paraId="37C133BB" w14:textId="77777777" w:rsidTr="004D6154">
        <w:trPr>
          <w:trHeight w:val="681"/>
        </w:trPr>
        <w:tc>
          <w:tcPr>
            <w:tcW w:w="1968" w:type="dxa"/>
            <w:shd w:val="clear" w:color="auto" w:fill="D9E2F3" w:themeFill="accent1" w:themeFillTint="33"/>
          </w:tcPr>
          <w:p w14:paraId="36C6F261" w14:textId="77777777" w:rsidR="00A33EFF" w:rsidRPr="004D6154" w:rsidRDefault="00A33EFF" w:rsidP="00A33EFF">
            <w:pPr>
              <w:rPr>
                <w:rFonts w:ascii="Arial" w:hAnsi="Arial" w:cs="Arial"/>
                <w:b/>
                <w:bCs/>
                <w:sz w:val="22"/>
                <w:szCs w:val="22"/>
              </w:rPr>
            </w:pPr>
          </w:p>
        </w:tc>
        <w:tc>
          <w:tcPr>
            <w:tcW w:w="3415" w:type="dxa"/>
          </w:tcPr>
          <w:p w14:paraId="094D38B3" w14:textId="12537C01" w:rsidR="00A33EFF" w:rsidRDefault="005A3CDD" w:rsidP="00901DA1">
            <w:pPr>
              <w:ind w:left="334" w:hanging="334"/>
              <w:rPr>
                <w:rFonts w:ascii="Arial" w:hAnsi="Arial" w:cs="Arial"/>
                <w:color w:val="000000" w:themeColor="text1"/>
                <w:sz w:val="22"/>
                <w:szCs w:val="22"/>
              </w:rPr>
            </w:pPr>
            <w:r>
              <w:rPr>
                <w:rFonts w:ascii="Arial" w:hAnsi="Arial" w:cs="Arial"/>
                <w:color w:val="000000" w:themeColor="text1"/>
                <w:sz w:val="22"/>
                <w:szCs w:val="22"/>
              </w:rPr>
              <w:t xml:space="preserve">4.3 </w:t>
            </w:r>
            <w:r w:rsidR="00534530">
              <w:rPr>
                <w:rFonts w:ascii="Arial" w:hAnsi="Arial" w:cs="Arial"/>
                <w:color w:val="000000" w:themeColor="text1"/>
                <w:sz w:val="22"/>
                <w:szCs w:val="22"/>
              </w:rPr>
              <w:t>Duties are segregated</w:t>
            </w:r>
            <w:r w:rsidR="00A33EFF" w:rsidRPr="00A33EFF">
              <w:rPr>
                <w:rFonts w:ascii="Arial" w:hAnsi="Arial" w:cs="Arial"/>
                <w:color w:val="000000" w:themeColor="text1"/>
                <w:sz w:val="22"/>
                <w:szCs w:val="22"/>
              </w:rPr>
              <w:t xml:space="preserve"> between the person </w:t>
            </w:r>
            <w:r w:rsidR="00901DA1">
              <w:rPr>
                <w:rFonts w:ascii="Arial" w:hAnsi="Arial" w:cs="Arial"/>
                <w:color w:val="000000" w:themeColor="text1"/>
                <w:sz w:val="22"/>
                <w:szCs w:val="22"/>
              </w:rPr>
              <w:t>purchasing</w:t>
            </w:r>
            <w:r w:rsidR="00A33EFF" w:rsidRPr="00A33EFF">
              <w:rPr>
                <w:rFonts w:ascii="Arial" w:hAnsi="Arial" w:cs="Arial"/>
                <w:color w:val="000000" w:themeColor="text1"/>
                <w:sz w:val="22"/>
                <w:szCs w:val="22"/>
              </w:rPr>
              <w:t xml:space="preserve"> and the person approving the purchase.</w:t>
            </w:r>
          </w:p>
        </w:tc>
        <w:tc>
          <w:tcPr>
            <w:tcW w:w="2976" w:type="dxa"/>
          </w:tcPr>
          <w:p w14:paraId="7284ED1D" w14:textId="3316FC20"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Check for existence and adequacy of written procedures. Check a sample of transactions and verify if procedures in place have been followed. </w:t>
            </w:r>
          </w:p>
        </w:tc>
        <w:tc>
          <w:tcPr>
            <w:tcW w:w="2551" w:type="dxa"/>
            <w:shd w:val="clear" w:color="auto" w:fill="auto"/>
          </w:tcPr>
          <w:p w14:paraId="70895350" w14:textId="0B877A4E"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People do not </w:t>
            </w:r>
            <w:proofErr w:type="spellStart"/>
            <w:r w:rsidRPr="00A33EFF">
              <w:rPr>
                <w:rFonts w:ascii="Arial" w:hAnsi="Arial" w:cs="Arial"/>
                <w:color w:val="000000"/>
                <w:sz w:val="22"/>
                <w:szCs w:val="22"/>
                <w:lang w:val="en-US"/>
              </w:rPr>
              <w:t>authorise</w:t>
            </w:r>
            <w:proofErr w:type="spellEnd"/>
            <w:r w:rsidRPr="00A33EFF">
              <w:rPr>
                <w:rFonts w:ascii="Arial" w:hAnsi="Arial" w:cs="Arial"/>
                <w:color w:val="000000"/>
                <w:sz w:val="22"/>
                <w:szCs w:val="22"/>
                <w:lang w:val="en-US"/>
              </w:rPr>
              <w:t xml:space="preserve"> their own purchases</w:t>
            </w:r>
            <w:r w:rsidR="00803C7A">
              <w:rPr>
                <w:rFonts w:ascii="Arial" w:hAnsi="Arial" w:cs="Arial"/>
                <w:color w:val="000000"/>
                <w:sz w:val="22"/>
                <w:szCs w:val="22"/>
                <w:lang w:val="en-US"/>
              </w:rPr>
              <w:t>.</w:t>
            </w:r>
            <w:r w:rsidRPr="00A33EFF">
              <w:rPr>
                <w:rFonts w:ascii="Arial" w:hAnsi="Arial" w:cs="Arial"/>
                <w:color w:val="000000"/>
                <w:sz w:val="22"/>
                <w:szCs w:val="22"/>
                <w:lang w:val="en-US"/>
              </w:rPr>
              <w:t xml:space="preserve"> </w:t>
            </w:r>
          </w:p>
        </w:tc>
        <w:tc>
          <w:tcPr>
            <w:tcW w:w="2308" w:type="dxa"/>
            <w:shd w:val="clear" w:color="auto" w:fill="auto"/>
          </w:tcPr>
          <w:p w14:paraId="5F4E25E9" w14:textId="262C2A47" w:rsidR="00A33EFF" w:rsidRPr="00A33EFF" w:rsidRDefault="00A33EFF" w:rsidP="00A33EFF">
            <w:pPr>
              <w:rPr>
                <w:rFonts w:ascii="Arial" w:hAnsi="Arial" w:cs="Arial"/>
                <w:sz w:val="22"/>
                <w:szCs w:val="22"/>
              </w:rPr>
            </w:pPr>
            <w:r w:rsidRPr="00A33EFF">
              <w:rPr>
                <w:rFonts w:ascii="Arial" w:hAnsi="Arial" w:cs="Arial"/>
                <w:color w:val="000000"/>
                <w:sz w:val="22"/>
                <w:szCs w:val="22"/>
                <w:lang w:val="en-US"/>
              </w:rPr>
              <w:t xml:space="preserve">People </w:t>
            </w:r>
            <w:proofErr w:type="spellStart"/>
            <w:r w:rsidRPr="00A33EFF">
              <w:rPr>
                <w:rFonts w:ascii="Arial" w:hAnsi="Arial" w:cs="Arial"/>
                <w:color w:val="000000"/>
                <w:sz w:val="22"/>
                <w:szCs w:val="22"/>
                <w:lang w:val="en-US"/>
              </w:rPr>
              <w:t>authorise</w:t>
            </w:r>
            <w:proofErr w:type="spellEnd"/>
            <w:r w:rsidRPr="00A33EFF">
              <w:rPr>
                <w:rFonts w:ascii="Arial" w:hAnsi="Arial" w:cs="Arial"/>
                <w:color w:val="000000"/>
                <w:sz w:val="22"/>
                <w:szCs w:val="22"/>
                <w:lang w:val="en-US"/>
              </w:rPr>
              <w:t xml:space="preserve"> their own purchases. </w:t>
            </w:r>
          </w:p>
        </w:tc>
        <w:tc>
          <w:tcPr>
            <w:tcW w:w="2112" w:type="dxa"/>
          </w:tcPr>
          <w:p w14:paraId="5411539B" w14:textId="77777777" w:rsidR="00A33EFF" w:rsidRPr="00A33EFF" w:rsidRDefault="00A33EFF" w:rsidP="00A33EFF">
            <w:pPr>
              <w:rPr>
                <w:rFonts w:ascii="Arial" w:hAnsi="Arial" w:cs="Arial"/>
                <w:sz w:val="22"/>
                <w:szCs w:val="22"/>
              </w:rPr>
            </w:pPr>
          </w:p>
        </w:tc>
      </w:tr>
      <w:tr w:rsidR="00A33EFF" w:rsidRPr="00A33EFF" w14:paraId="524F3756" w14:textId="77777777" w:rsidTr="004D6154">
        <w:trPr>
          <w:trHeight w:val="681"/>
        </w:trPr>
        <w:tc>
          <w:tcPr>
            <w:tcW w:w="1968" w:type="dxa"/>
            <w:shd w:val="clear" w:color="auto" w:fill="D9E2F3" w:themeFill="accent1" w:themeFillTint="33"/>
          </w:tcPr>
          <w:p w14:paraId="33473257" w14:textId="5C39DA75" w:rsidR="00A33EFF" w:rsidRPr="004D6154" w:rsidRDefault="00A33EFF" w:rsidP="00A33EFF">
            <w:pPr>
              <w:rPr>
                <w:rFonts w:ascii="Arial" w:hAnsi="Arial" w:cs="Arial"/>
                <w:b/>
                <w:bCs/>
                <w:sz w:val="22"/>
                <w:szCs w:val="22"/>
              </w:rPr>
            </w:pPr>
          </w:p>
        </w:tc>
        <w:tc>
          <w:tcPr>
            <w:tcW w:w="3415" w:type="dxa"/>
          </w:tcPr>
          <w:p w14:paraId="075EAF3A" w14:textId="676BAB9F" w:rsidR="00A33EFF" w:rsidRPr="005A3CDD" w:rsidRDefault="00A33EFF" w:rsidP="005A3CDD">
            <w:pPr>
              <w:pStyle w:val="ListParagraph"/>
              <w:numPr>
                <w:ilvl w:val="1"/>
                <w:numId w:val="28"/>
              </w:numPr>
              <w:rPr>
                <w:rFonts w:ascii="Arial" w:hAnsi="Arial" w:cs="Arial"/>
                <w:color w:val="000000" w:themeColor="text1"/>
                <w:sz w:val="22"/>
                <w:szCs w:val="22"/>
              </w:rPr>
            </w:pPr>
            <w:r w:rsidRPr="005A3CDD">
              <w:rPr>
                <w:rFonts w:ascii="Arial" w:hAnsi="Arial" w:cs="Arial"/>
                <w:color w:val="000000" w:themeColor="text1"/>
                <w:sz w:val="22"/>
                <w:szCs w:val="22"/>
              </w:rPr>
              <w:t>There is a clear procedure for payment of salaries</w:t>
            </w:r>
            <w:r w:rsidR="00803C7A">
              <w:rPr>
                <w:rFonts w:ascii="Arial" w:hAnsi="Arial" w:cs="Arial"/>
                <w:color w:val="000000" w:themeColor="text1"/>
                <w:sz w:val="22"/>
                <w:szCs w:val="22"/>
              </w:rPr>
              <w:t>.</w:t>
            </w:r>
          </w:p>
          <w:p w14:paraId="4D6300DB" w14:textId="77777777" w:rsidR="00A33EFF" w:rsidRDefault="00A33EFF" w:rsidP="00A33EFF">
            <w:pPr>
              <w:rPr>
                <w:rFonts w:ascii="Arial" w:hAnsi="Arial" w:cs="Arial"/>
                <w:color w:val="000000" w:themeColor="text1"/>
                <w:sz w:val="22"/>
                <w:szCs w:val="22"/>
              </w:rPr>
            </w:pPr>
          </w:p>
        </w:tc>
        <w:tc>
          <w:tcPr>
            <w:tcW w:w="2976" w:type="dxa"/>
          </w:tcPr>
          <w:p w14:paraId="5674F7D8" w14:textId="77777777" w:rsidR="00A33EFF" w:rsidRPr="00A33EFF" w:rsidRDefault="00A33EFF" w:rsidP="00A33EFF">
            <w:pPr>
              <w:rPr>
                <w:rFonts w:ascii="Arial" w:hAnsi="Arial" w:cs="Arial"/>
                <w:sz w:val="22"/>
                <w:szCs w:val="22"/>
              </w:rPr>
            </w:pPr>
            <w:r w:rsidRPr="00A33EFF">
              <w:rPr>
                <w:rFonts w:ascii="Arial" w:hAnsi="Arial" w:cs="Arial"/>
                <w:sz w:val="22"/>
                <w:szCs w:val="22"/>
              </w:rPr>
              <w:t xml:space="preserve">Check for: </w:t>
            </w:r>
          </w:p>
          <w:p w14:paraId="60550703" w14:textId="77777777" w:rsidR="00A33EFF" w:rsidRPr="00A33EFF" w:rsidRDefault="00A33EFF" w:rsidP="00A33EFF">
            <w:pPr>
              <w:rPr>
                <w:rFonts w:ascii="Arial" w:hAnsi="Arial" w:cs="Arial"/>
                <w:sz w:val="22"/>
                <w:szCs w:val="22"/>
              </w:rPr>
            </w:pPr>
            <w:r w:rsidRPr="00A33EFF">
              <w:rPr>
                <w:rFonts w:ascii="Arial" w:hAnsi="Arial" w:cs="Arial"/>
                <w:sz w:val="22"/>
                <w:szCs w:val="22"/>
              </w:rPr>
              <w:t>- Authorisation of payroll</w:t>
            </w:r>
          </w:p>
          <w:p w14:paraId="38FAED5C" w14:textId="77777777" w:rsidR="00A33EFF" w:rsidRPr="00A33EFF" w:rsidRDefault="00A33EFF" w:rsidP="00A33EFF">
            <w:pPr>
              <w:rPr>
                <w:rFonts w:ascii="Arial" w:hAnsi="Arial" w:cs="Arial"/>
                <w:sz w:val="22"/>
                <w:szCs w:val="22"/>
              </w:rPr>
            </w:pPr>
            <w:r w:rsidRPr="00A33EFF">
              <w:rPr>
                <w:rFonts w:ascii="Arial" w:hAnsi="Arial" w:cs="Arial"/>
                <w:sz w:val="22"/>
                <w:szCs w:val="22"/>
              </w:rPr>
              <w:t>- Existence of contracts/salary scales</w:t>
            </w:r>
          </w:p>
          <w:p w14:paraId="0D70B226" w14:textId="77777777" w:rsidR="00A33EFF" w:rsidRPr="00A33EFF" w:rsidRDefault="00A33EFF" w:rsidP="00A33EFF">
            <w:pPr>
              <w:rPr>
                <w:rFonts w:ascii="Arial" w:hAnsi="Arial" w:cs="Arial"/>
                <w:sz w:val="22"/>
                <w:szCs w:val="22"/>
              </w:rPr>
            </w:pPr>
            <w:r w:rsidRPr="00A33EFF">
              <w:rPr>
                <w:rFonts w:ascii="Arial" w:hAnsi="Arial" w:cs="Arial"/>
                <w:sz w:val="22"/>
                <w:szCs w:val="22"/>
              </w:rPr>
              <w:t>- Method and timing of payment</w:t>
            </w:r>
          </w:p>
          <w:p w14:paraId="376F1979" w14:textId="77777777" w:rsidR="00A33EFF" w:rsidRPr="00A33EFF" w:rsidRDefault="00A33EFF" w:rsidP="00A33EFF">
            <w:pPr>
              <w:rPr>
                <w:rFonts w:ascii="Arial" w:hAnsi="Arial" w:cs="Arial"/>
                <w:sz w:val="22"/>
                <w:szCs w:val="22"/>
              </w:rPr>
            </w:pPr>
            <w:r w:rsidRPr="00A33EFF">
              <w:rPr>
                <w:rFonts w:ascii="Arial" w:hAnsi="Arial" w:cs="Arial"/>
                <w:sz w:val="22"/>
                <w:szCs w:val="22"/>
              </w:rPr>
              <w:t xml:space="preserve">- Acknowledgment of receipt </w:t>
            </w:r>
          </w:p>
          <w:p w14:paraId="6A24B5CF" w14:textId="28A3CFD3" w:rsidR="00A33EFF" w:rsidRPr="00A33EFF" w:rsidRDefault="00A33EFF" w:rsidP="00A33EFF">
            <w:pPr>
              <w:rPr>
                <w:rFonts w:ascii="Arial" w:hAnsi="Arial" w:cs="Arial"/>
                <w:sz w:val="22"/>
                <w:szCs w:val="22"/>
              </w:rPr>
            </w:pPr>
            <w:r w:rsidRPr="00A33EFF">
              <w:rPr>
                <w:rFonts w:ascii="Arial" w:hAnsi="Arial" w:cs="Arial"/>
                <w:sz w:val="22"/>
                <w:szCs w:val="22"/>
              </w:rPr>
              <w:t>- Statutory returns and payments</w:t>
            </w:r>
            <w:r w:rsidR="00803C7A">
              <w:rPr>
                <w:rFonts w:ascii="Arial" w:hAnsi="Arial" w:cs="Arial"/>
                <w:sz w:val="22"/>
                <w:szCs w:val="22"/>
              </w:rPr>
              <w:t>.</w:t>
            </w:r>
          </w:p>
        </w:tc>
        <w:tc>
          <w:tcPr>
            <w:tcW w:w="2551" w:type="dxa"/>
            <w:shd w:val="clear" w:color="auto" w:fill="auto"/>
          </w:tcPr>
          <w:p w14:paraId="3E6FF589" w14:textId="77777777" w:rsidR="00A33EFF" w:rsidRPr="00A33EFF" w:rsidRDefault="00A33EFF" w:rsidP="00A33EFF">
            <w:pPr>
              <w:rPr>
                <w:rFonts w:ascii="Arial" w:hAnsi="Arial" w:cs="Arial"/>
                <w:sz w:val="22"/>
                <w:szCs w:val="22"/>
              </w:rPr>
            </w:pPr>
            <w:r w:rsidRPr="00A33EFF">
              <w:rPr>
                <w:rFonts w:ascii="Arial" w:hAnsi="Arial" w:cs="Arial"/>
                <w:sz w:val="22"/>
                <w:szCs w:val="22"/>
              </w:rPr>
              <w:t>- Payroll authorised by Chief Executive</w:t>
            </w:r>
          </w:p>
          <w:p w14:paraId="682B6395" w14:textId="77777777" w:rsidR="00A33EFF" w:rsidRPr="00A33EFF" w:rsidRDefault="00A33EFF" w:rsidP="00A33EFF">
            <w:pPr>
              <w:rPr>
                <w:rFonts w:ascii="Arial" w:hAnsi="Arial" w:cs="Arial"/>
                <w:sz w:val="22"/>
                <w:szCs w:val="22"/>
              </w:rPr>
            </w:pPr>
            <w:r w:rsidRPr="00A33EFF">
              <w:rPr>
                <w:rFonts w:ascii="Arial" w:hAnsi="Arial" w:cs="Arial"/>
                <w:sz w:val="22"/>
                <w:szCs w:val="22"/>
              </w:rPr>
              <w:t>- All employees have contracts</w:t>
            </w:r>
          </w:p>
          <w:p w14:paraId="63982AA9" w14:textId="77777777" w:rsidR="00A33EFF" w:rsidRPr="00A33EFF" w:rsidRDefault="00A33EFF" w:rsidP="00A33EFF">
            <w:pPr>
              <w:rPr>
                <w:rFonts w:ascii="Arial" w:hAnsi="Arial" w:cs="Arial"/>
                <w:sz w:val="22"/>
                <w:szCs w:val="22"/>
              </w:rPr>
            </w:pPr>
            <w:r w:rsidRPr="00A33EFF">
              <w:rPr>
                <w:rFonts w:ascii="Arial" w:hAnsi="Arial" w:cs="Arial"/>
                <w:sz w:val="22"/>
                <w:szCs w:val="22"/>
              </w:rPr>
              <w:t>- Salary scale in place, or salary specified on contract</w:t>
            </w:r>
          </w:p>
          <w:p w14:paraId="5FA985EF" w14:textId="77777777" w:rsidR="00A33EFF" w:rsidRPr="00A33EFF" w:rsidRDefault="00A33EFF" w:rsidP="00A33EFF">
            <w:pPr>
              <w:rPr>
                <w:rFonts w:ascii="Arial" w:hAnsi="Arial" w:cs="Arial"/>
                <w:sz w:val="22"/>
                <w:szCs w:val="22"/>
              </w:rPr>
            </w:pPr>
            <w:r w:rsidRPr="00A33EFF">
              <w:rPr>
                <w:rFonts w:ascii="Arial" w:hAnsi="Arial" w:cs="Arial"/>
                <w:sz w:val="22"/>
                <w:szCs w:val="22"/>
              </w:rPr>
              <w:t>- People are paid on time by cheque or bank transfer</w:t>
            </w:r>
          </w:p>
          <w:p w14:paraId="1D5FC7C1" w14:textId="5B37AD16" w:rsidR="00A33EFF" w:rsidRPr="00A33EFF" w:rsidRDefault="00A33EFF" w:rsidP="00A33EFF">
            <w:pPr>
              <w:rPr>
                <w:rFonts w:ascii="Arial" w:hAnsi="Arial" w:cs="Arial"/>
                <w:sz w:val="22"/>
                <w:szCs w:val="22"/>
              </w:rPr>
            </w:pPr>
            <w:r w:rsidRPr="00A33EFF">
              <w:rPr>
                <w:rFonts w:ascii="Arial" w:hAnsi="Arial" w:cs="Arial"/>
                <w:sz w:val="22"/>
                <w:szCs w:val="22"/>
              </w:rPr>
              <w:t>- Tax collection agency paid on time</w:t>
            </w:r>
            <w:r w:rsidR="00803C7A">
              <w:rPr>
                <w:rFonts w:ascii="Arial" w:hAnsi="Arial" w:cs="Arial"/>
                <w:sz w:val="22"/>
                <w:szCs w:val="22"/>
              </w:rPr>
              <w:t>.</w:t>
            </w:r>
          </w:p>
        </w:tc>
        <w:tc>
          <w:tcPr>
            <w:tcW w:w="2308" w:type="dxa"/>
            <w:shd w:val="clear" w:color="auto" w:fill="auto"/>
          </w:tcPr>
          <w:p w14:paraId="381783DB" w14:textId="77777777" w:rsidR="00A33EFF" w:rsidRPr="00A33EFF" w:rsidRDefault="00A33EFF" w:rsidP="00A33EFF">
            <w:pPr>
              <w:rPr>
                <w:rFonts w:ascii="Arial" w:hAnsi="Arial" w:cs="Arial"/>
                <w:sz w:val="22"/>
                <w:szCs w:val="22"/>
              </w:rPr>
            </w:pPr>
            <w:r w:rsidRPr="00A33EFF">
              <w:rPr>
                <w:rFonts w:ascii="Arial" w:hAnsi="Arial" w:cs="Arial"/>
                <w:sz w:val="22"/>
                <w:szCs w:val="22"/>
              </w:rPr>
              <w:t>- Payroll not authorised by Chief Executive</w:t>
            </w:r>
          </w:p>
          <w:p w14:paraId="792A3535" w14:textId="77777777" w:rsidR="00A33EFF" w:rsidRPr="00A33EFF" w:rsidRDefault="00A33EFF" w:rsidP="00A33EFF">
            <w:pPr>
              <w:rPr>
                <w:rFonts w:ascii="Arial" w:hAnsi="Arial" w:cs="Arial"/>
                <w:sz w:val="22"/>
                <w:szCs w:val="22"/>
              </w:rPr>
            </w:pPr>
            <w:r w:rsidRPr="00A33EFF">
              <w:rPr>
                <w:rFonts w:ascii="Arial" w:hAnsi="Arial" w:cs="Arial"/>
                <w:sz w:val="22"/>
                <w:szCs w:val="22"/>
              </w:rPr>
              <w:t>- Employees without contracts</w:t>
            </w:r>
          </w:p>
          <w:p w14:paraId="63482B7C" w14:textId="77777777" w:rsidR="00A33EFF" w:rsidRPr="00A33EFF" w:rsidRDefault="00A33EFF" w:rsidP="00A33EFF">
            <w:pPr>
              <w:rPr>
                <w:rFonts w:ascii="Arial" w:hAnsi="Arial" w:cs="Arial"/>
                <w:sz w:val="22"/>
                <w:szCs w:val="22"/>
              </w:rPr>
            </w:pPr>
            <w:r w:rsidRPr="00A33EFF">
              <w:rPr>
                <w:rFonts w:ascii="Arial" w:hAnsi="Arial" w:cs="Arial"/>
                <w:sz w:val="22"/>
                <w:szCs w:val="22"/>
              </w:rPr>
              <w:t>- No salary scale in place, and salary not specified on contract</w:t>
            </w:r>
          </w:p>
          <w:p w14:paraId="62B9305A" w14:textId="795E90A3" w:rsidR="00A33EFF" w:rsidRPr="00A33EFF" w:rsidRDefault="00A33EFF" w:rsidP="00A33EFF">
            <w:pPr>
              <w:rPr>
                <w:rFonts w:ascii="Arial" w:hAnsi="Arial" w:cs="Arial"/>
                <w:sz w:val="22"/>
                <w:szCs w:val="22"/>
              </w:rPr>
            </w:pPr>
            <w:r w:rsidRPr="00A33EFF">
              <w:rPr>
                <w:rFonts w:ascii="Arial" w:hAnsi="Arial" w:cs="Arial"/>
                <w:sz w:val="22"/>
                <w:szCs w:val="22"/>
              </w:rPr>
              <w:t>- People not paid on time, or are paid in cash</w:t>
            </w:r>
          </w:p>
          <w:p w14:paraId="7E7EECC2" w14:textId="01F80355" w:rsidR="00A33EFF" w:rsidRPr="00A33EFF" w:rsidRDefault="00A33EFF" w:rsidP="00A33EFF">
            <w:pPr>
              <w:rPr>
                <w:rFonts w:ascii="Arial" w:hAnsi="Arial" w:cs="Arial"/>
                <w:sz w:val="22"/>
                <w:szCs w:val="22"/>
              </w:rPr>
            </w:pPr>
            <w:r w:rsidRPr="00A33EFF">
              <w:rPr>
                <w:rFonts w:ascii="Arial" w:hAnsi="Arial" w:cs="Arial"/>
                <w:sz w:val="22"/>
                <w:szCs w:val="22"/>
              </w:rPr>
              <w:t xml:space="preserve">- Taxes overdue. </w:t>
            </w:r>
          </w:p>
        </w:tc>
        <w:tc>
          <w:tcPr>
            <w:tcW w:w="2112" w:type="dxa"/>
          </w:tcPr>
          <w:p w14:paraId="664DD0C6" w14:textId="77777777" w:rsidR="00A33EFF" w:rsidRPr="00A33EFF" w:rsidRDefault="00A33EFF" w:rsidP="00A33EFF">
            <w:pPr>
              <w:rPr>
                <w:rFonts w:ascii="Arial" w:hAnsi="Arial" w:cs="Arial"/>
                <w:sz w:val="22"/>
                <w:szCs w:val="22"/>
              </w:rPr>
            </w:pPr>
          </w:p>
        </w:tc>
      </w:tr>
      <w:tr w:rsidR="005A3CDD" w:rsidRPr="00A33EFF" w14:paraId="2CC972B0" w14:textId="77777777" w:rsidTr="004D6154">
        <w:trPr>
          <w:trHeight w:val="681"/>
        </w:trPr>
        <w:tc>
          <w:tcPr>
            <w:tcW w:w="1968" w:type="dxa"/>
            <w:shd w:val="clear" w:color="auto" w:fill="D9E2F3" w:themeFill="accent1" w:themeFillTint="33"/>
          </w:tcPr>
          <w:p w14:paraId="4D135F1E" w14:textId="1B95E1DA" w:rsidR="005A3CDD" w:rsidRPr="004D6154" w:rsidRDefault="005A3CDD" w:rsidP="005A3CDD">
            <w:pPr>
              <w:rPr>
                <w:rFonts w:ascii="Arial" w:hAnsi="Arial" w:cs="Arial"/>
                <w:sz w:val="22"/>
                <w:szCs w:val="22"/>
              </w:rPr>
            </w:pPr>
            <w:r w:rsidRPr="004D6154">
              <w:rPr>
                <w:rFonts w:ascii="Arial" w:hAnsi="Arial" w:cs="Arial"/>
                <w:b/>
                <w:bCs/>
                <w:sz w:val="22"/>
                <w:szCs w:val="22"/>
              </w:rPr>
              <w:t>5. Internal controls</w:t>
            </w:r>
          </w:p>
        </w:tc>
        <w:tc>
          <w:tcPr>
            <w:tcW w:w="3415" w:type="dxa"/>
          </w:tcPr>
          <w:p w14:paraId="7B34D2BE" w14:textId="7E5AB467" w:rsidR="005A3CDD"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5.1 </w:t>
            </w:r>
            <w:r w:rsidRPr="00A33EFF">
              <w:rPr>
                <w:rFonts w:ascii="Arial" w:hAnsi="Arial" w:cs="Arial"/>
                <w:color w:val="000000" w:themeColor="text1"/>
                <w:sz w:val="22"/>
                <w:szCs w:val="22"/>
              </w:rPr>
              <w:t>Internal control procedures are documented.</w:t>
            </w:r>
          </w:p>
        </w:tc>
        <w:tc>
          <w:tcPr>
            <w:tcW w:w="2976" w:type="dxa"/>
          </w:tcPr>
          <w:p w14:paraId="3485C2DA" w14:textId="2513EEA5"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If there is a Finance Manual, verify its existence and approval by the governing body.</w:t>
            </w:r>
          </w:p>
        </w:tc>
        <w:tc>
          <w:tcPr>
            <w:tcW w:w="2551" w:type="dxa"/>
            <w:shd w:val="clear" w:color="auto" w:fill="auto"/>
          </w:tcPr>
          <w:p w14:paraId="0A90FA8B" w14:textId="22A47B4B"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Finance Manual exists and is approved by governing body</w:t>
            </w:r>
            <w:r w:rsidR="00803C7A">
              <w:rPr>
                <w:rFonts w:ascii="Arial" w:hAnsi="Arial" w:cs="Arial"/>
                <w:color w:val="000000"/>
                <w:sz w:val="22"/>
                <w:szCs w:val="22"/>
                <w:lang w:val="en-US"/>
              </w:rPr>
              <w:t>.</w:t>
            </w:r>
            <w:r w:rsidRPr="00A33EFF">
              <w:rPr>
                <w:rFonts w:ascii="Arial" w:hAnsi="Arial" w:cs="Arial"/>
                <w:color w:val="000000"/>
                <w:sz w:val="22"/>
                <w:szCs w:val="22"/>
                <w:lang w:val="en-US"/>
              </w:rPr>
              <w:t xml:space="preserve"> </w:t>
            </w:r>
          </w:p>
        </w:tc>
        <w:tc>
          <w:tcPr>
            <w:tcW w:w="2308" w:type="dxa"/>
            <w:shd w:val="clear" w:color="auto" w:fill="auto"/>
          </w:tcPr>
          <w:p w14:paraId="76E855B3" w14:textId="6D89B728"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 xml:space="preserve">No Finance Manual exists. </w:t>
            </w:r>
          </w:p>
        </w:tc>
        <w:tc>
          <w:tcPr>
            <w:tcW w:w="2112" w:type="dxa"/>
          </w:tcPr>
          <w:p w14:paraId="4A2C9E80" w14:textId="77777777" w:rsidR="005A3CDD" w:rsidRPr="00A33EFF" w:rsidRDefault="005A3CDD" w:rsidP="005A3CDD">
            <w:pPr>
              <w:rPr>
                <w:rFonts w:ascii="Arial" w:hAnsi="Arial" w:cs="Arial"/>
                <w:sz w:val="22"/>
                <w:szCs w:val="22"/>
              </w:rPr>
            </w:pPr>
          </w:p>
        </w:tc>
      </w:tr>
      <w:tr w:rsidR="005A3CDD" w:rsidRPr="00A33EFF" w14:paraId="4B9B2FEC" w14:textId="77777777" w:rsidTr="004D6154">
        <w:trPr>
          <w:trHeight w:val="681"/>
        </w:trPr>
        <w:tc>
          <w:tcPr>
            <w:tcW w:w="1968" w:type="dxa"/>
            <w:shd w:val="clear" w:color="auto" w:fill="D9E2F3" w:themeFill="accent1" w:themeFillTint="33"/>
          </w:tcPr>
          <w:p w14:paraId="4B904115" w14:textId="77777777" w:rsidR="005A3CDD" w:rsidRPr="004D6154" w:rsidRDefault="005A3CDD" w:rsidP="005A3CDD">
            <w:pPr>
              <w:rPr>
                <w:rFonts w:ascii="Arial" w:hAnsi="Arial" w:cs="Arial"/>
                <w:b/>
                <w:bCs/>
                <w:sz w:val="22"/>
                <w:szCs w:val="22"/>
              </w:rPr>
            </w:pPr>
          </w:p>
        </w:tc>
        <w:tc>
          <w:tcPr>
            <w:tcW w:w="3415" w:type="dxa"/>
          </w:tcPr>
          <w:p w14:paraId="781DA169" w14:textId="79026DFD" w:rsidR="005A3CDD"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5.2 </w:t>
            </w:r>
            <w:r w:rsidRPr="00A33EFF">
              <w:rPr>
                <w:rFonts w:ascii="Arial" w:hAnsi="Arial" w:cs="Arial"/>
                <w:color w:val="000000" w:themeColor="text1"/>
                <w:sz w:val="22"/>
                <w:szCs w:val="22"/>
              </w:rPr>
              <w:t>There is a Fixed Asset Register in place.</w:t>
            </w:r>
            <w:r w:rsidRPr="00A33EFF">
              <w:rPr>
                <w:rFonts w:ascii="Arial" w:hAnsi="Arial" w:cs="Arial"/>
                <w:color w:val="000000"/>
                <w:sz w:val="22"/>
                <w:szCs w:val="22"/>
                <w:highlight w:val="yellow"/>
                <w:lang w:val="en-US"/>
              </w:rPr>
              <w:t xml:space="preserve"> </w:t>
            </w:r>
          </w:p>
        </w:tc>
        <w:tc>
          <w:tcPr>
            <w:tcW w:w="2976" w:type="dxa"/>
          </w:tcPr>
          <w:p w14:paraId="23C630BB" w14:textId="796C2E20"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 xml:space="preserve">Verify its existence, when it was last updated and when it was last checked. </w:t>
            </w:r>
          </w:p>
        </w:tc>
        <w:tc>
          <w:tcPr>
            <w:tcW w:w="2551" w:type="dxa"/>
            <w:shd w:val="clear" w:color="auto" w:fill="auto"/>
          </w:tcPr>
          <w:p w14:paraId="05484BE1" w14:textId="46328533"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 xml:space="preserve">Fixed Asset Register exists, is checked at least annually and updated regularly. </w:t>
            </w:r>
          </w:p>
        </w:tc>
        <w:tc>
          <w:tcPr>
            <w:tcW w:w="2308" w:type="dxa"/>
            <w:shd w:val="clear" w:color="auto" w:fill="auto"/>
          </w:tcPr>
          <w:p w14:paraId="120ADCB1" w14:textId="77777777" w:rsidR="005A3CDD" w:rsidRDefault="005A3CDD" w:rsidP="005A3CDD">
            <w:pPr>
              <w:rPr>
                <w:rFonts w:ascii="Arial" w:hAnsi="Arial" w:cs="Arial"/>
                <w:color w:val="000000"/>
                <w:sz w:val="22"/>
                <w:szCs w:val="22"/>
                <w:lang w:val="en-US"/>
              </w:rPr>
            </w:pPr>
            <w:r w:rsidRPr="00A33EFF">
              <w:rPr>
                <w:rFonts w:ascii="Arial" w:hAnsi="Arial" w:cs="Arial"/>
                <w:color w:val="000000"/>
                <w:sz w:val="22"/>
                <w:szCs w:val="22"/>
                <w:lang w:val="en-US"/>
              </w:rPr>
              <w:t xml:space="preserve">Fixed Asset Register does not exist or is neither updated nor checked regularly. </w:t>
            </w:r>
          </w:p>
          <w:p w14:paraId="1F852170" w14:textId="77777777" w:rsidR="00EF7354" w:rsidRDefault="00EF7354" w:rsidP="005A3CDD">
            <w:pPr>
              <w:rPr>
                <w:rFonts w:ascii="Arial" w:hAnsi="Arial" w:cs="Arial"/>
                <w:color w:val="000000"/>
                <w:sz w:val="22"/>
                <w:szCs w:val="22"/>
                <w:lang w:val="en-US"/>
              </w:rPr>
            </w:pPr>
          </w:p>
          <w:p w14:paraId="4193B754" w14:textId="45C13117" w:rsidR="00EF7354" w:rsidRPr="00A33EFF" w:rsidRDefault="00EF7354" w:rsidP="005A3CDD">
            <w:pPr>
              <w:rPr>
                <w:rFonts w:ascii="Arial" w:hAnsi="Arial" w:cs="Arial"/>
                <w:sz w:val="22"/>
                <w:szCs w:val="22"/>
              </w:rPr>
            </w:pPr>
          </w:p>
        </w:tc>
        <w:tc>
          <w:tcPr>
            <w:tcW w:w="2112" w:type="dxa"/>
          </w:tcPr>
          <w:p w14:paraId="5AECDB05" w14:textId="77777777" w:rsidR="005A3CDD" w:rsidRPr="00A33EFF" w:rsidRDefault="005A3CDD" w:rsidP="005A3CDD">
            <w:pPr>
              <w:rPr>
                <w:rFonts w:ascii="Arial" w:hAnsi="Arial" w:cs="Arial"/>
                <w:sz w:val="22"/>
                <w:szCs w:val="22"/>
              </w:rPr>
            </w:pPr>
          </w:p>
        </w:tc>
      </w:tr>
      <w:tr w:rsidR="005A3CDD" w:rsidRPr="00A33EFF" w14:paraId="6003365E" w14:textId="77777777" w:rsidTr="004D6154">
        <w:trPr>
          <w:trHeight w:val="681"/>
        </w:trPr>
        <w:tc>
          <w:tcPr>
            <w:tcW w:w="1968" w:type="dxa"/>
            <w:shd w:val="clear" w:color="auto" w:fill="D9E2F3" w:themeFill="accent1" w:themeFillTint="33"/>
          </w:tcPr>
          <w:p w14:paraId="1C29C09A" w14:textId="77777777" w:rsidR="005A3CDD" w:rsidRPr="004D6154" w:rsidRDefault="005A3CDD" w:rsidP="005A3CDD">
            <w:pPr>
              <w:rPr>
                <w:rFonts w:ascii="Arial" w:hAnsi="Arial" w:cs="Arial"/>
                <w:b/>
                <w:bCs/>
                <w:sz w:val="22"/>
                <w:szCs w:val="22"/>
              </w:rPr>
            </w:pPr>
          </w:p>
        </w:tc>
        <w:tc>
          <w:tcPr>
            <w:tcW w:w="3415" w:type="dxa"/>
          </w:tcPr>
          <w:p w14:paraId="08CE925D" w14:textId="7FA58574" w:rsidR="005A3CDD" w:rsidRDefault="005A3CDD" w:rsidP="00867E82">
            <w:pPr>
              <w:ind w:left="334" w:hanging="334"/>
              <w:rPr>
                <w:rFonts w:ascii="Arial" w:hAnsi="Arial" w:cs="Arial"/>
                <w:color w:val="000000" w:themeColor="text1"/>
                <w:sz w:val="22"/>
                <w:szCs w:val="22"/>
              </w:rPr>
            </w:pPr>
            <w:r>
              <w:rPr>
                <w:rFonts w:ascii="Arial" w:hAnsi="Arial" w:cs="Arial"/>
                <w:color w:val="000000" w:themeColor="text1"/>
                <w:sz w:val="22"/>
                <w:szCs w:val="22"/>
              </w:rPr>
              <w:t xml:space="preserve">5.3 </w:t>
            </w:r>
            <w:r w:rsidRPr="00A33EFF">
              <w:rPr>
                <w:rFonts w:ascii="Arial" w:hAnsi="Arial" w:cs="Arial"/>
                <w:color w:val="000000" w:themeColor="text1"/>
                <w:sz w:val="22"/>
                <w:szCs w:val="22"/>
              </w:rPr>
              <w:t>If fraud has occurred</w:t>
            </w:r>
            <w:r w:rsidR="00867E82">
              <w:rPr>
                <w:rFonts w:ascii="Arial" w:hAnsi="Arial" w:cs="Arial"/>
                <w:color w:val="000000" w:themeColor="text1"/>
                <w:sz w:val="22"/>
                <w:szCs w:val="22"/>
              </w:rPr>
              <w:t>,</w:t>
            </w:r>
            <w:r w:rsidRPr="00A33EFF">
              <w:rPr>
                <w:rFonts w:ascii="Arial" w:hAnsi="Arial" w:cs="Arial"/>
                <w:color w:val="000000" w:themeColor="text1"/>
                <w:sz w:val="22"/>
                <w:szCs w:val="22"/>
              </w:rPr>
              <w:t xml:space="preserve"> it has been investigated promptly and details are included in a fraud register.</w:t>
            </w:r>
            <w:r w:rsidR="001D38C1">
              <w:rPr>
                <w:rFonts w:ascii="Arial" w:hAnsi="Arial" w:cs="Arial"/>
                <w:color w:val="000000" w:themeColor="text1"/>
                <w:sz w:val="22"/>
                <w:szCs w:val="22"/>
              </w:rPr>
              <w:t xml:space="preserve"> </w:t>
            </w:r>
            <w:r w:rsidR="001D38C1" w:rsidRPr="00A33EFF">
              <w:rPr>
                <w:rFonts w:ascii="Arial" w:hAnsi="Arial" w:cs="Arial"/>
                <w:color w:val="000000" w:themeColor="text1"/>
                <w:sz w:val="22"/>
                <w:szCs w:val="22"/>
              </w:rPr>
              <w:t>Appropriate actions have been taken to:</w:t>
            </w:r>
            <w:r w:rsidR="001D38C1" w:rsidRPr="00A33EFF">
              <w:rPr>
                <w:rFonts w:ascii="Arial" w:hAnsi="Arial" w:cs="Arial"/>
                <w:color w:val="000000" w:themeColor="text1"/>
                <w:sz w:val="22"/>
                <w:szCs w:val="22"/>
              </w:rPr>
              <w:br/>
              <w:t>a) deal with any guilty parties;</w:t>
            </w:r>
            <w:r w:rsidR="001D38C1" w:rsidRPr="00A33EFF">
              <w:rPr>
                <w:rFonts w:ascii="Arial" w:hAnsi="Arial" w:cs="Arial"/>
                <w:color w:val="000000" w:themeColor="text1"/>
                <w:sz w:val="22"/>
                <w:szCs w:val="22"/>
              </w:rPr>
              <w:br/>
            </w:r>
            <w:r w:rsidR="001D38C1" w:rsidRPr="00A33EFF">
              <w:rPr>
                <w:rFonts w:ascii="Arial" w:hAnsi="Arial" w:cs="Arial"/>
                <w:color w:val="000000"/>
                <w:sz w:val="22"/>
                <w:szCs w:val="22"/>
                <w:lang w:val="en-US"/>
              </w:rPr>
              <w:t xml:space="preserve">b) put controls </w:t>
            </w:r>
            <w:r w:rsidR="00867E82" w:rsidRPr="00A33EFF">
              <w:rPr>
                <w:rFonts w:ascii="Arial" w:hAnsi="Arial" w:cs="Arial"/>
                <w:color w:val="000000"/>
                <w:sz w:val="22"/>
                <w:szCs w:val="22"/>
                <w:lang w:val="en-US"/>
              </w:rPr>
              <w:t xml:space="preserve">in place </w:t>
            </w:r>
            <w:r w:rsidR="001D38C1" w:rsidRPr="00A33EFF">
              <w:rPr>
                <w:rFonts w:ascii="Arial" w:hAnsi="Arial" w:cs="Arial"/>
                <w:color w:val="000000"/>
                <w:sz w:val="22"/>
                <w:szCs w:val="22"/>
                <w:lang w:val="en-US"/>
              </w:rPr>
              <w:t>to prevent repetition</w:t>
            </w:r>
            <w:r w:rsidR="001D38C1">
              <w:rPr>
                <w:rFonts w:ascii="Arial" w:hAnsi="Arial" w:cs="Arial"/>
                <w:color w:val="000000"/>
                <w:sz w:val="22"/>
                <w:szCs w:val="22"/>
                <w:lang w:val="en-US"/>
              </w:rPr>
              <w:t>.</w:t>
            </w:r>
          </w:p>
        </w:tc>
        <w:tc>
          <w:tcPr>
            <w:tcW w:w="2976" w:type="dxa"/>
          </w:tcPr>
          <w:p w14:paraId="77D1B906" w14:textId="30BD7DDE"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Check fraud register and discuss any recorded incidents with senior staff (CEO or Head of Finance)</w:t>
            </w:r>
          </w:p>
        </w:tc>
        <w:tc>
          <w:tcPr>
            <w:tcW w:w="2551" w:type="dxa"/>
            <w:shd w:val="clear" w:color="auto" w:fill="auto"/>
          </w:tcPr>
          <w:p w14:paraId="43B400B5" w14:textId="70927461"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 xml:space="preserve">Fraud investigated promptly and appropriate actions taken. </w:t>
            </w:r>
          </w:p>
        </w:tc>
        <w:tc>
          <w:tcPr>
            <w:tcW w:w="2308" w:type="dxa"/>
            <w:shd w:val="clear" w:color="auto" w:fill="auto"/>
          </w:tcPr>
          <w:p w14:paraId="6B8BFE63" w14:textId="3D879910" w:rsidR="005A3CDD" w:rsidRPr="00A33EFF" w:rsidRDefault="005A3CDD" w:rsidP="005A3CDD">
            <w:pPr>
              <w:rPr>
                <w:rFonts w:ascii="Arial" w:hAnsi="Arial" w:cs="Arial"/>
                <w:sz w:val="22"/>
                <w:szCs w:val="22"/>
              </w:rPr>
            </w:pPr>
            <w:r w:rsidRPr="00A33EFF">
              <w:rPr>
                <w:rFonts w:ascii="Arial" w:hAnsi="Arial" w:cs="Arial"/>
                <w:color w:val="000000"/>
                <w:sz w:val="22"/>
                <w:szCs w:val="22"/>
                <w:lang w:val="en-US"/>
              </w:rPr>
              <w:t xml:space="preserve">Fraud is not recorded and/or investigated. No actions taken. </w:t>
            </w:r>
          </w:p>
        </w:tc>
        <w:tc>
          <w:tcPr>
            <w:tcW w:w="2112" w:type="dxa"/>
          </w:tcPr>
          <w:p w14:paraId="74AB059C" w14:textId="77777777" w:rsidR="005A3CDD" w:rsidRPr="00A33EFF" w:rsidRDefault="005A3CDD" w:rsidP="005A3CDD">
            <w:pPr>
              <w:rPr>
                <w:rFonts w:ascii="Arial" w:hAnsi="Arial" w:cs="Arial"/>
                <w:sz w:val="22"/>
                <w:szCs w:val="22"/>
              </w:rPr>
            </w:pPr>
          </w:p>
        </w:tc>
      </w:tr>
      <w:tr w:rsidR="005A3CDD" w:rsidRPr="00A33EFF" w14:paraId="37730AC3" w14:textId="77777777" w:rsidTr="004D6154">
        <w:trPr>
          <w:trHeight w:val="681"/>
        </w:trPr>
        <w:tc>
          <w:tcPr>
            <w:tcW w:w="1968" w:type="dxa"/>
            <w:shd w:val="clear" w:color="auto" w:fill="D9E2F3" w:themeFill="accent1" w:themeFillTint="33"/>
          </w:tcPr>
          <w:p w14:paraId="57428A44" w14:textId="77777777" w:rsidR="005A3CDD" w:rsidRPr="004D6154" w:rsidRDefault="005A3CDD" w:rsidP="005A3CDD">
            <w:pPr>
              <w:rPr>
                <w:rFonts w:ascii="Arial" w:hAnsi="Arial" w:cs="Arial"/>
                <w:b/>
                <w:bCs/>
                <w:sz w:val="22"/>
                <w:szCs w:val="22"/>
              </w:rPr>
            </w:pPr>
          </w:p>
        </w:tc>
        <w:tc>
          <w:tcPr>
            <w:tcW w:w="3415" w:type="dxa"/>
          </w:tcPr>
          <w:p w14:paraId="2EBF311D" w14:textId="4D47E681" w:rsidR="005A3CDD"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5.</w:t>
            </w:r>
            <w:r w:rsidR="001430AB">
              <w:rPr>
                <w:rFonts w:ascii="Arial" w:hAnsi="Arial" w:cs="Arial"/>
                <w:color w:val="000000" w:themeColor="text1"/>
                <w:sz w:val="22"/>
                <w:szCs w:val="22"/>
              </w:rPr>
              <w:t>4</w:t>
            </w:r>
            <w:r>
              <w:rPr>
                <w:rFonts w:ascii="Arial" w:hAnsi="Arial" w:cs="Arial"/>
                <w:color w:val="000000" w:themeColor="text1"/>
                <w:sz w:val="22"/>
                <w:szCs w:val="22"/>
              </w:rPr>
              <w:t xml:space="preserve"> </w:t>
            </w:r>
            <w:r w:rsidRPr="00A33EFF">
              <w:rPr>
                <w:rFonts w:ascii="Arial" w:hAnsi="Arial" w:cs="Arial"/>
                <w:color w:val="000000" w:themeColor="text1"/>
                <w:sz w:val="22"/>
                <w:szCs w:val="22"/>
              </w:rPr>
              <w:t>Safeguarding reporting register exists and is used to record all safeguarding allegations. Register entries show how each allegation has been dealt with (responded to and referred or escalated).</w:t>
            </w:r>
          </w:p>
        </w:tc>
        <w:tc>
          <w:tcPr>
            <w:tcW w:w="2976" w:type="dxa"/>
          </w:tcPr>
          <w:p w14:paraId="77CBFA47" w14:textId="2AC46E17" w:rsidR="005A3CDD" w:rsidRPr="00A33EFF" w:rsidRDefault="005A3CDD" w:rsidP="006E1E41">
            <w:pPr>
              <w:rPr>
                <w:rFonts w:ascii="Arial" w:hAnsi="Arial" w:cs="Arial"/>
                <w:sz w:val="22"/>
                <w:szCs w:val="22"/>
              </w:rPr>
            </w:pPr>
            <w:r w:rsidRPr="00A33EFF">
              <w:rPr>
                <w:rFonts w:ascii="Arial" w:hAnsi="Arial" w:cs="Arial"/>
                <w:color w:val="000000"/>
                <w:sz w:val="22"/>
                <w:szCs w:val="22"/>
                <w:lang w:val="en-US"/>
              </w:rPr>
              <w:t xml:space="preserve">Check </w:t>
            </w:r>
            <w:r w:rsidR="006E1E41">
              <w:rPr>
                <w:rFonts w:ascii="Arial" w:hAnsi="Arial" w:cs="Arial"/>
                <w:color w:val="000000"/>
                <w:sz w:val="22"/>
                <w:szCs w:val="22"/>
                <w:lang w:val="en-US"/>
              </w:rPr>
              <w:t>s</w:t>
            </w:r>
            <w:r w:rsidRPr="00A33EFF">
              <w:rPr>
                <w:rFonts w:ascii="Arial" w:hAnsi="Arial" w:cs="Arial"/>
                <w:color w:val="000000"/>
                <w:sz w:val="22"/>
                <w:szCs w:val="22"/>
                <w:lang w:val="en-US"/>
              </w:rPr>
              <w:t xml:space="preserve">afeguarding register; discuss with senior staff / safeguarding focal points to verify that </w:t>
            </w:r>
            <w:r w:rsidR="00867E82">
              <w:rPr>
                <w:rFonts w:ascii="Arial" w:hAnsi="Arial" w:cs="Arial"/>
                <w:color w:val="000000"/>
                <w:sz w:val="22"/>
                <w:szCs w:val="22"/>
                <w:lang w:val="en-US"/>
              </w:rPr>
              <w:t>s</w:t>
            </w:r>
            <w:r w:rsidRPr="00A33EFF">
              <w:rPr>
                <w:rFonts w:ascii="Arial" w:hAnsi="Arial" w:cs="Arial"/>
                <w:color w:val="000000"/>
                <w:sz w:val="22"/>
                <w:szCs w:val="22"/>
                <w:lang w:val="en-US"/>
              </w:rPr>
              <w:t>afeguarding allegations are reported and deal with promptly</w:t>
            </w:r>
            <w:r w:rsidR="00803C7A">
              <w:rPr>
                <w:rFonts w:ascii="Arial" w:hAnsi="Arial" w:cs="Arial"/>
                <w:color w:val="000000"/>
                <w:sz w:val="22"/>
                <w:szCs w:val="22"/>
                <w:lang w:val="en-US"/>
              </w:rPr>
              <w:t>.</w:t>
            </w:r>
          </w:p>
        </w:tc>
        <w:tc>
          <w:tcPr>
            <w:tcW w:w="2551" w:type="dxa"/>
            <w:shd w:val="clear" w:color="auto" w:fill="auto"/>
          </w:tcPr>
          <w:p w14:paraId="674D6057" w14:textId="5C41FCA7" w:rsidR="005A3CDD" w:rsidRPr="00A33EFF" w:rsidRDefault="005A3CDD" w:rsidP="00867E82">
            <w:pPr>
              <w:rPr>
                <w:rFonts w:ascii="Arial" w:hAnsi="Arial" w:cs="Arial"/>
                <w:sz w:val="22"/>
                <w:szCs w:val="22"/>
              </w:rPr>
            </w:pPr>
            <w:r w:rsidRPr="00A33EFF">
              <w:rPr>
                <w:rFonts w:ascii="Arial" w:hAnsi="Arial" w:cs="Arial"/>
                <w:color w:val="000000"/>
                <w:sz w:val="22"/>
                <w:szCs w:val="22"/>
                <w:lang w:val="en-US"/>
              </w:rPr>
              <w:t xml:space="preserve">All known </w:t>
            </w:r>
            <w:r w:rsidR="00867E82">
              <w:rPr>
                <w:rFonts w:ascii="Arial" w:hAnsi="Arial" w:cs="Arial"/>
                <w:color w:val="000000"/>
                <w:sz w:val="22"/>
                <w:szCs w:val="22"/>
                <w:lang w:val="en-US"/>
              </w:rPr>
              <w:t>s</w:t>
            </w:r>
            <w:r w:rsidRPr="00A33EFF">
              <w:rPr>
                <w:rFonts w:ascii="Arial" w:hAnsi="Arial" w:cs="Arial"/>
                <w:color w:val="000000"/>
                <w:sz w:val="22"/>
                <w:szCs w:val="22"/>
                <w:lang w:val="en-US"/>
              </w:rPr>
              <w:t>afeguarding allegations are recorded and have been dealt with</w:t>
            </w:r>
            <w:r w:rsidR="00803C7A">
              <w:rPr>
                <w:rFonts w:ascii="Arial" w:hAnsi="Arial" w:cs="Arial"/>
                <w:color w:val="000000"/>
                <w:sz w:val="22"/>
                <w:szCs w:val="22"/>
                <w:lang w:val="en-US"/>
              </w:rPr>
              <w:t>.</w:t>
            </w:r>
          </w:p>
        </w:tc>
        <w:tc>
          <w:tcPr>
            <w:tcW w:w="2308" w:type="dxa"/>
            <w:shd w:val="clear" w:color="auto" w:fill="auto"/>
          </w:tcPr>
          <w:p w14:paraId="1E75CED6" w14:textId="4336DACD" w:rsidR="005A3CDD" w:rsidRPr="00A33EFF" w:rsidRDefault="005A3CDD" w:rsidP="00867E82">
            <w:pPr>
              <w:rPr>
                <w:rFonts w:ascii="Arial" w:hAnsi="Arial" w:cs="Arial"/>
                <w:sz w:val="22"/>
                <w:szCs w:val="22"/>
              </w:rPr>
            </w:pPr>
            <w:r w:rsidRPr="00A33EFF">
              <w:rPr>
                <w:rFonts w:ascii="Arial" w:hAnsi="Arial" w:cs="Arial"/>
                <w:color w:val="000000"/>
                <w:sz w:val="22"/>
                <w:szCs w:val="22"/>
                <w:lang w:val="en-US"/>
              </w:rPr>
              <w:t xml:space="preserve">No register in place for </w:t>
            </w:r>
            <w:r w:rsidR="00867E82">
              <w:rPr>
                <w:rFonts w:ascii="Arial" w:hAnsi="Arial" w:cs="Arial"/>
                <w:color w:val="000000"/>
                <w:sz w:val="22"/>
                <w:szCs w:val="22"/>
                <w:lang w:val="en-US"/>
              </w:rPr>
              <w:t>s</w:t>
            </w:r>
            <w:r w:rsidRPr="00A33EFF">
              <w:rPr>
                <w:rFonts w:ascii="Arial" w:hAnsi="Arial" w:cs="Arial"/>
                <w:color w:val="000000"/>
                <w:sz w:val="22"/>
                <w:szCs w:val="22"/>
                <w:lang w:val="en-US"/>
              </w:rPr>
              <w:t>afeguarding allegations</w:t>
            </w:r>
            <w:r w:rsidR="00454F14">
              <w:rPr>
                <w:rFonts w:ascii="Arial" w:hAnsi="Arial" w:cs="Arial"/>
                <w:color w:val="000000"/>
                <w:sz w:val="22"/>
                <w:szCs w:val="22"/>
                <w:lang w:val="en-US"/>
              </w:rPr>
              <w:t>.</w:t>
            </w:r>
          </w:p>
        </w:tc>
        <w:tc>
          <w:tcPr>
            <w:tcW w:w="2112" w:type="dxa"/>
          </w:tcPr>
          <w:p w14:paraId="288CAA6E" w14:textId="77777777" w:rsidR="005A3CDD" w:rsidRPr="00A33EFF" w:rsidRDefault="005A3CDD" w:rsidP="005A3CDD">
            <w:pPr>
              <w:rPr>
                <w:rFonts w:ascii="Arial" w:hAnsi="Arial" w:cs="Arial"/>
                <w:sz w:val="22"/>
                <w:szCs w:val="22"/>
              </w:rPr>
            </w:pPr>
          </w:p>
        </w:tc>
      </w:tr>
      <w:tr w:rsidR="005A3CDD" w:rsidRPr="00A33EFF" w14:paraId="0BFE9CBF" w14:textId="77777777" w:rsidTr="004D6154">
        <w:trPr>
          <w:trHeight w:val="681"/>
        </w:trPr>
        <w:tc>
          <w:tcPr>
            <w:tcW w:w="1968" w:type="dxa"/>
            <w:shd w:val="clear" w:color="auto" w:fill="D9E2F3" w:themeFill="accent1" w:themeFillTint="33"/>
          </w:tcPr>
          <w:p w14:paraId="2191DB9B" w14:textId="53E38DEB" w:rsidR="005A3CDD" w:rsidRPr="004D6154" w:rsidRDefault="005A3CDD" w:rsidP="005A3CDD">
            <w:pPr>
              <w:rPr>
                <w:rFonts w:ascii="Arial" w:hAnsi="Arial" w:cs="Arial"/>
                <w:b/>
                <w:bCs/>
                <w:sz w:val="22"/>
                <w:szCs w:val="22"/>
              </w:rPr>
            </w:pPr>
            <w:r w:rsidRPr="004D6154">
              <w:rPr>
                <w:rFonts w:ascii="Arial" w:hAnsi="Arial" w:cs="Arial"/>
                <w:b/>
                <w:bCs/>
                <w:sz w:val="22"/>
                <w:szCs w:val="22"/>
              </w:rPr>
              <w:t>6. Human resources</w:t>
            </w:r>
          </w:p>
        </w:tc>
        <w:tc>
          <w:tcPr>
            <w:tcW w:w="3415" w:type="dxa"/>
          </w:tcPr>
          <w:p w14:paraId="017EBF1C" w14:textId="77777777" w:rsidR="005A3CDD" w:rsidRDefault="005A3CDD" w:rsidP="000B4B98">
            <w:pPr>
              <w:ind w:left="334" w:hanging="334"/>
              <w:rPr>
                <w:rFonts w:ascii="Arial" w:eastAsia="Times New Roman" w:hAnsi="Arial" w:cs="Arial"/>
                <w:color w:val="000000" w:themeColor="text1"/>
                <w:sz w:val="22"/>
                <w:szCs w:val="22"/>
                <w:shd w:val="clear" w:color="auto" w:fill="FFFFFF"/>
                <w:lang w:bidi="hi-IN"/>
              </w:rPr>
            </w:pPr>
            <w:r>
              <w:rPr>
                <w:rFonts w:ascii="Arial" w:eastAsia="Times New Roman" w:hAnsi="Arial" w:cs="Arial"/>
                <w:color w:val="000000" w:themeColor="text1"/>
                <w:sz w:val="22"/>
                <w:szCs w:val="22"/>
                <w:shd w:val="clear" w:color="auto" w:fill="FFFFFF"/>
                <w:lang w:bidi="hi-IN"/>
              </w:rPr>
              <w:t xml:space="preserve">6.1 </w:t>
            </w:r>
            <w:r w:rsidRPr="00A33EFF">
              <w:rPr>
                <w:rFonts w:ascii="Arial" w:eastAsia="Times New Roman" w:hAnsi="Arial" w:cs="Arial"/>
                <w:color w:val="000000" w:themeColor="text1"/>
                <w:sz w:val="22"/>
                <w:szCs w:val="22"/>
                <w:shd w:val="clear" w:color="auto" w:fill="FFFFFF"/>
                <w:lang w:bidi="hi-IN"/>
              </w:rPr>
              <w:t xml:space="preserve">The organisation has the following policies in place: anti-harassment policy, equal opportunities, non-discrimination, fraud and bribery, and whistleblowing. </w:t>
            </w:r>
          </w:p>
          <w:p w14:paraId="317D891C" w14:textId="77777777" w:rsidR="00EF7354" w:rsidRDefault="00EF7354" w:rsidP="000B4B98">
            <w:pPr>
              <w:ind w:left="334" w:hanging="334"/>
              <w:rPr>
                <w:rFonts w:ascii="Arial" w:eastAsia="Times New Roman" w:hAnsi="Arial" w:cs="Arial"/>
                <w:color w:val="000000" w:themeColor="text1"/>
                <w:sz w:val="22"/>
                <w:szCs w:val="22"/>
                <w:shd w:val="clear" w:color="auto" w:fill="FFFFFF"/>
                <w:lang w:bidi="hi-IN"/>
              </w:rPr>
            </w:pPr>
          </w:p>
          <w:p w14:paraId="37ED3B13" w14:textId="77777777" w:rsidR="00EF7354" w:rsidRDefault="00EF7354" w:rsidP="000B4B98">
            <w:pPr>
              <w:ind w:left="334" w:hanging="334"/>
              <w:rPr>
                <w:rFonts w:ascii="Arial" w:eastAsia="Times New Roman" w:hAnsi="Arial" w:cs="Arial"/>
                <w:color w:val="000000" w:themeColor="text1"/>
                <w:sz w:val="22"/>
                <w:szCs w:val="22"/>
                <w:shd w:val="clear" w:color="auto" w:fill="FFFFFF"/>
                <w:lang w:bidi="hi-IN"/>
              </w:rPr>
            </w:pPr>
          </w:p>
          <w:p w14:paraId="55831A0F" w14:textId="77777777" w:rsidR="00EF7354" w:rsidRDefault="00EF7354" w:rsidP="000B4B98">
            <w:pPr>
              <w:ind w:left="334" w:hanging="334"/>
              <w:rPr>
                <w:rFonts w:ascii="Arial" w:eastAsia="Times New Roman" w:hAnsi="Arial" w:cs="Arial"/>
                <w:color w:val="000000" w:themeColor="text1"/>
                <w:sz w:val="22"/>
                <w:szCs w:val="22"/>
                <w:shd w:val="clear" w:color="auto" w:fill="FFFFFF"/>
                <w:lang w:bidi="hi-IN"/>
              </w:rPr>
            </w:pPr>
          </w:p>
          <w:p w14:paraId="73A28386" w14:textId="2300171B" w:rsidR="00EF7354" w:rsidRDefault="00EF7354" w:rsidP="000B4B98">
            <w:pPr>
              <w:ind w:left="334" w:hanging="334"/>
              <w:rPr>
                <w:rFonts w:ascii="Arial" w:hAnsi="Arial" w:cs="Arial"/>
                <w:color w:val="000000" w:themeColor="text1"/>
                <w:sz w:val="22"/>
                <w:szCs w:val="22"/>
              </w:rPr>
            </w:pPr>
          </w:p>
        </w:tc>
        <w:tc>
          <w:tcPr>
            <w:tcW w:w="2976" w:type="dxa"/>
          </w:tcPr>
          <w:p w14:paraId="3C9CB10D" w14:textId="551FE6E1" w:rsidR="005A3CDD" w:rsidRPr="00A33EFF" w:rsidRDefault="005A3CDD" w:rsidP="005A3CDD">
            <w:pPr>
              <w:rPr>
                <w:rFonts w:ascii="Arial" w:hAnsi="Arial" w:cs="Arial"/>
                <w:sz w:val="22"/>
                <w:szCs w:val="22"/>
              </w:rPr>
            </w:pPr>
            <w:r w:rsidRPr="00A33EFF">
              <w:rPr>
                <w:rFonts w:ascii="Arial" w:hAnsi="Arial" w:cs="Arial"/>
                <w:sz w:val="22"/>
                <w:szCs w:val="22"/>
              </w:rPr>
              <w:t>Verify existence of all policies mentioned</w:t>
            </w:r>
          </w:p>
        </w:tc>
        <w:tc>
          <w:tcPr>
            <w:tcW w:w="2551" w:type="dxa"/>
            <w:shd w:val="clear" w:color="auto" w:fill="auto"/>
          </w:tcPr>
          <w:p w14:paraId="624125D9" w14:textId="51980007" w:rsidR="005A3CDD" w:rsidRPr="00A33EFF" w:rsidRDefault="005A3CDD" w:rsidP="005A3CDD">
            <w:pPr>
              <w:rPr>
                <w:rFonts w:ascii="Arial" w:hAnsi="Arial" w:cs="Arial"/>
                <w:sz w:val="22"/>
                <w:szCs w:val="22"/>
              </w:rPr>
            </w:pPr>
            <w:r w:rsidRPr="00A33EFF">
              <w:rPr>
                <w:rFonts w:ascii="Arial" w:hAnsi="Arial" w:cs="Arial"/>
                <w:sz w:val="22"/>
                <w:szCs w:val="22"/>
              </w:rPr>
              <w:t>All policies exist</w:t>
            </w:r>
            <w:r w:rsidR="00803C7A">
              <w:rPr>
                <w:rFonts w:ascii="Arial" w:hAnsi="Arial" w:cs="Arial"/>
                <w:sz w:val="22"/>
                <w:szCs w:val="22"/>
              </w:rPr>
              <w:t>.</w:t>
            </w:r>
            <w:r w:rsidRPr="00A33EFF">
              <w:rPr>
                <w:rFonts w:ascii="Arial" w:eastAsia="Times New Roman" w:hAnsi="Arial" w:cs="Arial"/>
                <w:color w:val="000000" w:themeColor="text1"/>
                <w:sz w:val="22"/>
                <w:szCs w:val="22"/>
                <w:shd w:val="clear" w:color="auto" w:fill="FFFFFF"/>
                <w:lang w:bidi="hi-IN"/>
              </w:rPr>
              <w:t xml:space="preserve"> </w:t>
            </w:r>
          </w:p>
        </w:tc>
        <w:tc>
          <w:tcPr>
            <w:tcW w:w="2308" w:type="dxa"/>
            <w:shd w:val="clear" w:color="auto" w:fill="auto"/>
          </w:tcPr>
          <w:p w14:paraId="7855E5C6" w14:textId="4F45F704" w:rsidR="005A3CDD" w:rsidRPr="00A33EFF" w:rsidRDefault="005A3CDD" w:rsidP="005A3CDD">
            <w:pPr>
              <w:rPr>
                <w:rFonts w:ascii="Arial" w:hAnsi="Arial" w:cs="Arial"/>
                <w:sz w:val="22"/>
                <w:szCs w:val="22"/>
              </w:rPr>
            </w:pPr>
            <w:r w:rsidRPr="00A33EFF">
              <w:rPr>
                <w:rFonts w:ascii="Arial" w:hAnsi="Arial" w:cs="Arial"/>
                <w:sz w:val="22"/>
                <w:szCs w:val="22"/>
              </w:rPr>
              <w:t>No policies exist</w:t>
            </w:r>
            <w:r w:rsidR="00803C7A">
              <w:rPr>
                <w:rFonts w:ascii="Arial" w:hAnsi="Arial" w:cs="Arial"/>
                <w:sz w:val="22"/>
                <w:szCs w:val="22"/>
              </w:rPr>
              <w:t>.</w:t>
            </w:r>
            <w:r w:rsidRPr="00A33EFF">
              <w:rPr>
                <w:rFonts w:ascii="Arial" w:eastAsia="Times New Roman" w:hAnsi="Arial" w:cs="Arial"/>
                <w:color w:val="000000" w:themeColor="text1"/>
                <w:sz w:val="22"/>
                <w:szCs w:val="22"/>
                <w:shd w:val="clear" w:color="auto" w:fill="FFFFFF"/>
                <w:lang w:bidi="hi-IN"/>
              </w:rPr>
              <w:t xml:space="preserve"> </w:t>
            </w:r>
          </w:p>
        </w:tc>
        <w:tc>
          <w:tcPr>
            <w:tcW w:w="2112" w:type="dxa"/>
          </w:tcPr>
          <w:p w14:paraId="125CC502" w14:textId="77777777" w:rsidR="005A3CDD" w:rsidRPr="00A33EFF" w:rsidRDefault="005A3CDD" w:rsidP="005A3CDD">
            <w:pPr>
              <w:rPr>
                <w:rFonts w:ascii="Arial" w:hAnsi="Arial" w:cs="Arial"/>
                <w:sz w:val="22"/>
                <w:szCs w:val="22"/>
              </w:rPr>
            </w:pPr>
          </w:p>
        </w:tc>
      </w:tr>
      <w:tr w:rsidR="005A3CDD" w:rsidRPr="00A33EFF" w14:paraId="397FEFF7" w14:textId="77777777" w:rsidTr="004D6154">
        <w:trPr>
          <w:trHeight w:val="681"/>
        </w:trPr>
        <w:tc>
          <w:tcPr>
            <w:tcW w:w="1968" w:type="dxa"/>
            <w:shd w:val="clear" w:color="auto" w:fill="D9E2F3" w:themeFill="accent1" w:themeFillTint="33"/>
          </w:tcPr>
          <w:p w14:paraId="7A0F28D3" w14:textId="77777777" w:rsidR="005A3CDD" w:rsidRPr="004D6154" w:rsidRDefault="005A3CDD" w:rsidP="005A3CDD">
            <w:pPr>
              <w:rPr>
                <w:rFonts w:ascii="Arial" w:hAnsi="Arial" w:cs="Arial"/>
                <w:b/>
                <w:bCs/>
                <w:sz w:val="22"/>
                <w:szCs w:val="22"/>
              </w:rPr>
            </w:pPr>
          </w:p>
        </w:tc>
        <w:tc>
          <w:tcPr>
            <w:tcW w:w="3415" w:type="dxa"/>
          </w:tcPr>
          <w:p w14:paraId="75EC7B67" w14:textId="364A2838" w:rsidR="005A3CDD" w:rsidRPr="005A3CDD"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6.2 </w:t>
            </w:r>
            <w:r w:rsidRPr="005A3CDD">
              <w:rPr>
                <w:rFonts w:ascii="Arial" w:hAnsi="Arial" w:cs="Arial"/>
                <w:color w:val="000000" w:themeColor="text1"/>
                <w:sz w:val="22"/>
                <w:szCs w:val="22"/>
              </w:rPr>
              <w:t xml:space="preserve">The organisation has appropriate vulnerable adult and child protection policies, </w:t>
            </w:r>
            <w:r w:rsidRPr="005A3CDD">
              <w:rPr>
                <w:rFonts w:ascii="Arial" w:hAnsi="Arial" w:cs="Arial"/>
                <w:color w:val="000000" w:themeColor="text1"/>
                <w:sz w:val="22"/>
                <w:szCs w:val="22"/>
              </w:rPr>
              <w:lastRenderedPageBreak/>
              <w:t>which have been read and signed by staff.</w:t>
            </w:r>
          </w:p>
          <w:p w14:paraId="329E32FF" w14:textId="77777777" w:rsidR="005A3CDD" w:rsidRDefault="005A3CDD" w:rsidP="000B4B98">
            <w:pPr>
              <w:ind w:left="334" w:hanging="334"/>
              <w:rPr>
                <w:rFonts w:ascii="Arial" w:hAnsi="Arial" w:cs="Arial"/>
                <w:color w:val="000000" w:themeColor="text1"/>
                <w:sz w:val="22"/>
                <w:szCs w:val="22"/>
              </w:rPr>
            </w:pPr>
          </w:p>
        </w:tc>
        <w:tc>
          <w:tcPr>
            <w:tcW w:w="2976" w:type="dxa"/>
          </w:tcPr>
          <w:p w14:paraId="0C4704EC" w14:textId="77777777" w:rsidR="005A3CDD" w:rsidRPr="00A33EFF" w:rsidRDefault="005A3CDD" w:rsidP="005A3CDD">
            <w:pPr>
              <w:rPr>
                <w:rFonts w:ascii="Arial" w:hAnsi="Arial" w:cs="Arial"/>
                <w:sz w:val="22"/>
                <w:szCs w:val="22"/>
              </w:rPr>
            </w:pPr>
            <w:r w:rsidRPr="00A33EFF">
              <w:rPr>
                <w:rFonts w:ascii="Arial" w:hAnsi="Arial" w:cs="Arial"/>
                <w:bCs/>
                <w:sz w:val="22"/>
                <w:szCs w:val="22"/>
              </w:rPr>
              <w:lastRenderedPageBreak/>
              <w:t xml:space="preserve">Verify existence of </w:t>
            </w:r>
            <w:r w:rsidRPr="00A33EFF">
              <w:rPr>
                <w:rFonts w:ascii="Arial" w:hAnsi="Arial" w:cs="Arial"/>
                <w:sz w:val="22"/>
                <w:szCs w:val="22"/>
              </w:rPr>
              <w:t>vulnerable adult and child protection policy</w:t>
            </w:r>
          </w:p>
          <w:p w14:paraId="1B9497CB" w14:textId="77777777" w:rsidR="005A3CDD" w:rsidRPr="00A33EFF" w:rsidRDefault="005A3CDD" w:rsidP="005A3CDD">
            <w:pPr>
              <w:rPr>
                <w:rFonts w:ascii="Arial" w:hAnsi="Arial" w:cs="Arial"/>
                <w:sz w:val="22"/>
                <w:szCs w:val="22"/>
              </w:rPr>
            </w:pPr>
            <w:r w:rsidRPr="00A33EFF">
              <w:rPr>
                <w:rFonts w:ascii="Arial" w:hAnsi="Arial" w:cs="Arial"/>
                <w:sz w:val="22"/>
                <w:szCs w:val="22"/>
              </w:rPr>
              <w:lastRenderedPageBreak/>
              <w:t>- Ask at least two members of staff if they have read the policy and are familiar with the content</w:t>
            </w:r>
          </w:p>
          <w:p w14:paraId="2E901A38" w14:textId="77777777" w:rsidR="005A3CDD" w:rsidRPr="00A33EFF" w:rsidRDefault="005A3CDD" w:rsidP="005A3CDD">
            <w:pPr>
              <w:rPr>
                <w:rFonts w:ascii="Arial" w:hAnsi="Arial" w:cs="Arial"/>
                <w:sz w:val="22"/>
                <w:szCs w:val="22"/>
              </w:rPr>
            </w:pPr>
            <w:r w:rsidRPr="00A33EFF">
              <w:rPr>
                <w:rFonts w:ascii="Arial" w:hAnsi="Arial" w:cs="Arial"/>
                <w:sz w:val="22"/>
                <w:szCs w:val="22"/>
              </w:rPr>
              <w:t>- Check personnel records hold evidence of policy having been signed by staff</w:t>
            </w:r>
          </w:p>
          <w:p w14:paraId="694A9728" w14:textId="77777777" w:rsidR="005A3CDD" w:rsidRPr="00A33EFF" w:rsidRDefault="005A3CDD" w:rsidP="005A3CDD">
            <w:pPr>
              <w:rPr>
                <w:rFonts w:ascii="Arial" w:hAnsi="Arial" w:cs="Arial"/>
                <w:sz w:val="22"/>
                <w:szCs w:val="22"/>
              </w:rPr>
            </w:pPr>
            <w:r w:rsidRPr="00A33EFF">
              <w:rPr>
                <w:rFonts w:ascii="Arial" w:hAnsi="Arial" w:cs="Arial"/>
                <w:sz w:val="22"/>
                <w:szCs w:val="22"/>
              </w:rPr>
              <w:t>- Ask senior managers for evidence of training on safeguarding matters</w:t>
            </w:r>
          </w:p>
          <w:p w14:paraId="7A171C5A" w14:textId="557AD887" w:rsidR="005A3CDD" w:rsidRPr="00A33EFF" w:rsidRDefault="005A3CDD" w:rsidP="005A3CDD">
            <w:pPr>
              <w:rPr>
                <w:rFonts w:ascii="Arial" w:hAnsi="Arial" w:cs="Arial"/>
                <w:sz w:val="22"/>
                <w:szCs w:val="22"/>
              </w:rPr>
            </w:pPr>
            <w:r w:rsidRPr="00A33EFF">
              <w:rPr>
                <w:rFonts w:ascii="Arial" w:hAnsi="Arial" w:cs="Arial"/>
                <w:sz w:val="22"/>
                <w:szCs w:val="22"/>
              </w:rPr>
              <w:t>- Check there is a nominated safeguarding lead</w:t>
            </w:r>
            <w:r w:rsidR="00803C7A">
              <w:rPr>
                <w:rFonts w:ascii="Arial" w:hAnsi="Arial" w:cs="Arial"/>
                <w:sz w:val="22"/>
                <w:szCs w:val="22"/>
              </w:rPr>
              <w:t>.</w:t>
            </w:r>
          </w:p>
        </w:tc>
        <w:tc>
          <w:tcPr>
            <w:tcW w:w="2551" w:type="dxa"/>
            <w:shd w:val="clear" w:color="auto" w:fill="auto"/>
          </w:tcPr>
          <w:p w14:paraId="63A79FFB" w14:textId="6E40D557" w:rsidR="005A3CDD" w:rsidRPr="00A33EFF" w:rsidRDefault="005A3CDD" w:rsidP="005A3CDD">
            <w:pPr>
              <w:rPr>
                <w:rFonts w:ascii="Arial" w:hAnsi="Arial" w:cs="Arial"/>
                <w:sz w:val="22"/>
                <w:szCs w:val="22"/>
              </w:rPr>
            </w:pPr>
            <w:r w:rsidRPr="00A33EFF">
              <w:rPr>
                <w:rFonts w:ascii="Arial" w:hAnsi="Arial" w:cs="Arial"/>
                <w:sz w:val="22"/>
                <w:szCs w:val="22"/>
              </w:rPr>
              <w:lastRenderedPageBreak/>
              <w:t>Policy exists and is closely aligned with the Freedom Fund policy.</w:t>
            </w:r>
            <w:r w:rsidR="00454F14">
              <w:rPr>
                <w:rFonts w:ascii="Arial" w:hAnsi="Arial" w:cs="Arial"/>
                <w:sz w:val="22"/>
                <w:szCs w:val="22"/>
              </w:rPr>
              <w:t xml:space="preserve"> </w:t>
            </w:r>
            <w:r w:rsidRPr="00A33EFF">
              <w:rPr>
                <w:rFonts w:ascii="Arial" w:hAnsi="Arial" w:cs="Arial"/>
                <w:sz w:val="22"/>
                <w:szCs w:val="22"/>
              </w:rPr>
              <w:lastRenderedPageBreak/>
              <w:t>Staff are familiar with and have signed the document.</w:t>
            </w:r>
            <w:r w:rsidR="00454F14">
              <w:rPr>
                <w:rFonts w:ascii="Arial" w:hAnsi="Arial" w:cs="Arial"/>
                <w:sz w:val="22"/>
                <w:szCs w:val="22"/>
              </w:rPr>
              <w:t xml:space="preserve"> </w:t>
            </w:r>
            <w:r w:rsidRPr="00A33EFF">
              <w:rPr>
                <w:rFonts w:ascii="Arial" w:hAnsi="Arial" w:cs="Arial"/>
                <w:sz w:val="22"/>
                <w:szCs w:val="22"/>
              </w:rPr>
              <w:t>Relevant staff have attended training.</w:t>
            </w:r>
            <w:r w:rsidR="00454F14">
              <w:rPr>
                <w:rFonts w:ascii="Arial" w:hAnsi="Arial" w:cs="Arial"/>
                <w:sz w:val="22"/>
                <w:szCs w:val="22"/>
              </w:rPr>
              <w:t xml:space="preserve"> </w:t>
            </w:r>
            <w:r w:rsidRPr="00A33EFF">
              <w:rPr>
                <w:rFonts w:ascii="Arial" w:hAnsi="Arial" w:cs="Arial"/>
                <w:sz w:val="22"/>
                <w:szCs w:val="22"/>
              </w:rPr>
              <w:t>There is a nominated safeguarding lead for the organisation.</w:t>
            </w:r>
          </w:p>
        </w:tc>
        <w:tc>
          <w:tcPr>
            <w:tcW w:w="2308" w:type="dxa"/>
            <w:shd w:val="clear" w:color="auto" w:fill="auto"/>
          </w:tcPr>
          <w:p w14:paraId="30B1409E" w14:textId="1CFA9D8C" w:rsidR="005A3CDD" w:rsidRPr="00A33EFF" w:rsidRDefault="005A3CDD" w:rsidP="005A3CDD">
            <w:pPr>
              <w:rPr>
                <w:rFonts w:ascii="Arial" w:hAnsi="Arial" w:cs="Arial"/>
                <w:sz w:val="22"/>
                <w:szCs w:val="22"/>
              </w:rPr>
            </w:pPr>
            <w:r w:rsidRPr="00A33EFF">
              <w:rPr>
                <w:rFonts w:ascii="Arial" w:hAnsi="Arial" w:cs="Arial"/>
                <w:sz w:val="22"/>
                <w:szCs w:val="22"/>
              </w:rPr>
              <w:lastRenderedPageBreak/>
              <w:t>Policy doesn’t exist or is insufficient</w:t>
            </w:r>
            <w:r w:rsidR="00803C7A">
              <w:rPr>
                <w:rFonts w:ascii="Arial" w:hAnsi="Arial" w:cs="Arial"/>
                <w:sz w:val="22"/>
                <w:szCs w:val="22"/>
              </w:rPr>
              <w:t>.</w:t>
            </w:r>
          </w:p>
        </w:tc>
        <w:tc>
          <w:tcPr>
            <w:tcW w:w="2112" w:type="dxa"/>
          </w:tcPr>
          <w:p w14:paraId="1B08BE79" w14:textId="77777777" w:rsidR="005A3CDD" w:rsidRPr="00A33EFF" w:rsidRDefault="005A3CDD" w:rsidP="005A3CDD">
            <w:pPr>
              <w:rPr>
                <w:rFonts w:ascii="Arial" w:hAnsi="Arial" w:cs="Arial"/>
                <w:sz w:val="22"/>
                <w:szCs w:val="22"/>
              </w:rPr>
            </w:pPr>
          </w:p>
        </w:tc>
      </w:tr>
      <w:tr w:rsidR="005A3CDD" w:rsidRPr="00A33EFF" w14:paraId="4FAE1B40" w14:textId="77777777" w:rsidTr="004D6154">
        <w:trPr>
          <w:trHeight w:val="681"/>
        </w:trPr>
        <w:tc>
          <w:tcPr>
            <w:tcW w:w="1968" w:type="dxa"/>
            <w:shd w:val="clear" w:color="auto" w:fill="D9E2F3" w:themeFill="accent1" w:themeFillTint="33"/>
          </w:tcPr>
          <w:p w14:paraId="3E992E98" w14:textId="77777777" w:rsidR="005A3CDD" w:rsidRPr="004D6154" w:rsidRDefault="005A3CDD" w:rsidP="005A3CDD">
            <w:pPr>
              <w:rPr>
                <w:rFonts w:ascii="Arial" w:hAnsi="Arial" w:cs="Arial"/>
                <w:b/>
                <w:bCs/>
                <w:sz w:val="22"/>
                <w:szCs w:val="22"/>
              </w:rPr>
            </w:pPr>
          </w:p>
        </w:tc>
        <w:tc>
          <w:tcPr>
            <w:tcW w:w="3415" w:type="dxa"/>
          </w:tcPr>
          <w:p w14:paraId="159D4527" w14:textId="5C74A025" w:rsidR="005A3CDD" w:rsidRDefault="005A3CDD" w:rsidP="00803C7A">
            <w:pPr>
              <w:pStyle w:val="ListParagraph"/>
              <w:numPr>
                <w:ilvl w:val="1"/>
                <w:numId w:val="29"/>
              </w:numPr>
              <w:ind w:left="334" w:hanging="334"/>
              <w:rPr>
                <w:rFonts w:ascii="Arial" w:hAnsi="Arial" w:cs="Arial"/>
                <w:color w:val="000000" w:themeColor="text1"/>
                <w:sz w:val="22"/>
                <w:szCs w:val="22"/>
              </w:rPr>
            </w:pPr>
            <w:r w:rsidRPr="005A3CDD">
              <w:rPr>
                <w:rFonts w:ascii="Arial" w:hAnsi="Arial" w:cs="Arial"/>
                <w:color w:val="000000" w:themeColor="text1"/>
                <w:sz w:val="22"/>
                <w:szCs w:val="22"/>
              </w:rPr>
              <w:t>The organisation maintains adequate and up to date accident/liability insurance.</w:t>
            </w:r>
          </w:p>
        </w:tc>
        <w:tc>
          <w:tcPr>
            <w:tcW w:w="2976" w:type="dxa"/>
          </w:tcPr>
          <w:p w14:paraId="4D72AB08" w14:textId="392AD7E1" w:rsidR="005A3CDD" w:rsidRPr="00A33EFF" w:rsidRDefault="005A3CDD" w:rsidP="00E907FB">
            <w:pPr>
              <w:rPr>
                <w:rFonts w:ascii="Arial" w:hAnsi="Arial" w:cs="Arial"/>
                <w:sz w:val="22"/>
                <w:szCs w:val="22"/>
              </w:rPr>
            </w:pPr>
            <w:r w:rsidRPr="00A33EFF">
              <w:rPr>
                <w:rFonts w:ascii="Arial" w:hAnsi="Arial" w:cs="Arial"/>
                <w:bCs/>
                <w:sz w:val="22"/>
                <w:szCs w:val="22"/>
              </w:rPr>
              <w:t xml:space="preserve">Verify existence of </w:t>
            </w:r>
            <w:r w:rsidR="00E907FB">
              <w:rPr>
                <w:rFonts w:ascii="Arial" w:hAnsi="Arial" w:cs="Arial"/>
                <w:sz w:val="22"/>
                <w:szCs w:val="22"/>
              </w:rPr>
              <w:t>a</w:t>
            </w:r>
            <w:r w:rsidRPr="00A33EFF">
              <w:rPr>
                <w:rFonts w:ascii="Arial" w:hAnsi="Arial" w:cs="Arial"/>
                <w:sz w:val="22"/>
                <w:szCs w:val="22"/>
              </w:rPr>
              <w:t>ccident/</w:t>
            </w:r>
            <w:r w:rsidR="00E907FB">
              <w:rPr>
                <w:rFonts w:ascii="Arial" w:hAnsi="Arial" w:cs="Arial"/>
                <w:sz w:val="22"/>
                <w:szCs w:val="22"/>
              </w:rPr>
              <w:t>l</w:t>
            </w:r>
            <w:r w:rsidRPr="00A33EFF">
              <w:rPr>
                <w:rFonts w:ascii="Arial" w:hAnsi="Arial" w:cs="Arial"/>
                <w:sz w:val="22"/>
                <w:szCs w:val="22"/>
              </w:rPr>
              <w:t>iability insurance document.</w:t>
            </w:r>
          </w:p>
        </w:tc>
        <w:tc>
          <w:tcPr>
            <w:tcW w:w="2551" w:type="dxa"/>
            <w:shd w:val="clear" w:color="auto" w:fill="auto"/>
          </w:tcPr>
          <w:p w14:paraId="43181EC8" w14:textId="5BE25291" w:rsidR="005A3CDD" w:rsidRPr="00A33EFF" w:rsidRDefault="005A3CDD" w:rsidP="005A3CDD">
            <w:pPr>
              <w:rPr>
                <w:rFonts w:ascii="Arial" w:hAnsi="Arial" w:cs="Arial"/>
                <w:sz w:val="22"/>
                <w:szCs w:val="22"/>
              </w:rPr>
            </w:pPr>
            <w:r w:rsidRPr="00A33EFF">
              <w:rPr>
                <w:rFonts w:ascii="Arial" w:hAnsi="Arial" w:cs="Arial"/>
                <w:sz w:val="22"/>
                <w:szCs w:val="22"/>
              </w:rPr>
              <w:t>The organisation can provide evidence of up to date</w:t>
            </w:r>
            <w:r w:rsidR="00803C7A">
              <w:rPr>
                <w:rFonts w:ascii="Arial" w:hAnsi="Arial" w:cs="Arial"/>
                <w:sz w:val="22"/>
                <w:szCs w:val="22"/>
              </w:rPr>
              <w:t xml:space="preserve"> </w:t>
            </w:r>
            <w:r w:rsidR="00E907FB">
              <w:rPr>
                <w:rFonts w:ascii="Arial" w:hAnsi="Arial" w:cs="Arial"/>
                <w:sz w:val="22"/>
                <w:szCs w:val="22"/>
              </w:rPr>
              <w:t>accid</w:t>
            </w:r>
            <w:r w:rsidR="00E907FB" w:rsidRPr="00A33EFF">
              <w:rPr>
                <w:rFonts w:ascii="Arial" w:hAnsi="Arial" w:cs="Arial"/>
                <w:sz w:val="22"/>
                <w:szCs w:val="22"/>
              </w:rPr>
              <w:t>ent</w:t>
            </w:r>
            <w:r w:rsidRPr="00A33EFF">
              <w:rPr>
                <w:rFonts w:ascii="Arial" w:hAnsi="Arial" w:cs="Arial"/>
                <w:sz w:val="22"/>
                <w:szCs w:val="22"/>
              </w:rPr>
              <w:t>/liability insurance</w:t>
            </w:r>
            <w:r w:rsidR="00803C7A">
              <w:rPr>
                <w:rFonts w:ascii="Arial" w:hAnsi="Arial" w:cs="Arial"/>
                <w:sz w:val="22"/>
                <w:szCs w:val="22"/>
              </w:rPr>
              <w:t>.</w:t>
            </w:r>
          </w:p>
        </w:tc>
        <w:tc>
          <w:tcPr>
            <w:tcW w:w="2308" w:type="dxa"/>
            <w:shd w:val="clear" w:color="auto" w:fill="auto"/>
          </w:tcPr>
          <w:p w14:paraId="0F61C66F" w14:textId="1EA724B7" w:rsidR="005A3CDD" w:rsidRPr="00A33EFF" w:rsidRDefault="005A3CDD" w:rsidP="005A3CDD">
            <w:pPr>
              <w:rPr>
                <w:rFonts w:ascii="Arial" w:hAnsi="Arial" w:cs="Arial"/>
                <w:sz w:val="22"/>
                <w:szCs w:val="22"/>
              </w:rPr>
            </w:pPr>
            <w:r w:rsidRPr="00A33EFF">
              <w:rPr>
                <w:rFonts w:ascii="Arial" w:hAnsi="Arial" w:cs="Arial"/>
                <w:sz w:val="22"/>
                <w:szCs w:val="22"/>
              </w:rPr>
              <w:t>The organisation does not have up to date accident/liability insurance.</w:t>
            </w:r>
          </w:p>
        </w:tc>
        <w:tc>
          <w:tcPr>
            <w:tcW w:w="2112" w:type="dxa"/>
          </w:tcPr>
          <w:p w14:paraId="350659C1" w14:textId="77777777" w:rsidR="005A3CDD" w:rsidRPr="00A33EFF" w:rsidRDefault="005A3CDD" w:rsidP="005A3CDD">
            <w:pPr>
              <w:rPr>
                <w:rFonts w:ascii="Arial" w:hAnsi="Arial" w:cs="Arial"/>
                <w:sz w:val="22"/>
                <w:szCs w:val="22"/>
              </w:rPr>
            </w:pPr>
          </w:p>
        </w:tc>
      </w:tr>
      <w:tr w:rsidR="005A3CDD" w:rsidRPr="00A33EFF" w14:paraId="394AA596" w14:textId="77777777" w:rsidTr="004D6154">
        <w:trPr>
          <w:trHeight w:val="681"/>
        </w:trPr>
        <w:tc>
          <w:tcPr>
            <w:tcW w:w="1968" w:type="dxa"/>
            <w:shd w:val="clear" w:color="auto" w:fill="D9E2F3" w:themeFill="accent1" w:themeFillTint="33"/>
          </w:tcPr>
          <w:p w14:paraId="71B1309D" w14:textId="77777777" w:rsidR="005A3CDD" w:rsidRPr="004D6154" w:rsidRDefault="005A3CDD" w:rsidP="005A3CDD">
            <w:pPr>
              <w:rPr>
                <w:rFonts w:ascii="Arial" w:hAnsi="Arial" w:cs="Arial"/>
                <w:b/>
                <w:bCs/>
                <w:sz w:val="22"/>
                <w:szCs w:val="22"/>
              </w:rPr>
            </w:pPr>
          </w:p>
        </w:tc>
        <w:tc>
          <w:tcPr>
            <w:tcW w:w="3415" w:type="dxa"/>
          </w:tcPr>
          <w:p w14:paraId="0D38396E" w14:textId="72DB73FC" w:rsidR="005A3CDD" w:rsidRPr="005A3CDD" w:rsidRDefault="005A3CDD" w:rsidP="000B4B98">
            <w:pPr>
              <w:pStyle w:val="ListParagraph"/>
              <w:numPr>
                <w:ilvl w:val="1"/>
                <w:numId w:val="29"/>
              </w:numPr>
              <w:ind w:left="334" w:hanging="334"/>
              <w:rPr>
                <w:rFonts w:ascii="Arial" w:hAnsi="Arial" w:cs="Arial"/>
                <w:color w:val="000000" w:themeColor="text1"/>
                <w:sz w:val="22"/>
                <w:szCs w:val="22"/>
              </w:rPr>
            </w:pPr>
            <w:r w:rsidRPr="005A3CDD">
              <w:rPr>
                <w:rFonts w:ascii="Arial" w:hAnsi="Arial" w:cs="Arial"/>
                <w:color w:val="000000" w:themeColor="text1"/>
                <w:sz w:val="22"/>
                <w:szCs w:val="22"/>
              </w:rPr>
              <w:t>All staff receive minimum wage in accordance with national laws.</w:t>
            </w:r>
          </w:p>
          <w:p w14:paraId="35A2DA9E" w14:textId="77777777" w:rsidR="005A3CDD" w:rsidRDefault="005A3CDD" w:rsidP="000B4B98">
            <w:pPr>
              <w:ind w:left="334" w:hanging="334"/>
              <w:rPr>
                <w:rFonts w:ascii="Arial" w:hAnsi="Arial" w:cs="Arial"/>
                <w:color w:val="000000" w:themeColor="text1"/>
                <w:sz w:val="22"/>
                <w:szCs w:val="22"/>
              </w:rPr>
            </w:pPr>
          </w:p>
        </w:tc>
        <w:tc>
          <w:tcPr>
            <w:tcW w:w="2976" w:type="dxa"/>
          </w:tcPr>
          <w:p w14:paraId="43A9A24F" w14:textId="61150ED6" w:rsidR="005A3CDD" w:rsidRPr="00A33EFF" w:rsidRDefault="005A3CDD" w:rsidP="005A3CDD">
            <w:pPr>
              <w:rPr>
                <w:rFonts w:ascii="Arial" w:hAnsi="Arial" w:cs="Arial"/>
                <w:sz w:val="22"/>
                <w:szCs w:val="22"/>
              </w:rPr>
            </w:pPr>
            <w:r w:rsidRPr="00A33EFF">
              <w:rPr>
                <w:rFonts w:ascii="Arial" w:hAnsi="Arial" w:cs="Arial"/>
                <w:sz w:val="22"/>
                <w:szCs w:val="22"/>
              </w:rPr>
              <w:t>Check payslips and payroll</w:t>
            </w:r>
            <w:r w:rsidR="00803C7A">
              <w:rPr>
                <w:rFonts w:ascii="Arial" w:hAnsi="Arial" w:cs="Arial"/>
                <w:sz w:val="22"/>
                <w:szCs w:val="22"/>
              </w:rPr>
              <w:t>.</w:t>
            </w:r>
          </w:p>
        </w:tc>
        <w:tc>
          <w:tcPr>
            <w:tcW w:w="2551" w:type="dxa"/>
            <w:shd w:val="clear" w:color="auto" w:fill="auto"/>
          </w:tcPr>
          <w:p w14:paraId="5DC49267" w14:textId="02827026" w:rsidR="005A3CDD" w:rsidRPr="00A33EFF" w:rsidRDefault="005A3CDD" w:rsidP="005A3CDD">
            <w:pPr>
              <w:rPr>
                <w:rFonts w:ascii="Arial" w:hAnsi="Arial" w:cs="Arial"/>
                <w:sz w:val="22"/>
                <w:szCs w:val="22"/>
              </w:rPr>
            </w:pPr>
            <w:r w:rsidRPr="00A33EFF">
              <w:rPr>
                <w:rFonts w:ascii="Arial" w:hAnsi="Arial" w:cs="Arial"/>
                <w:sz w:val="22"/>
                <w:szCs w:val="22"/>
              </w:rPr>
              <w:t xml:space="preserve">The organisation can provide evidence that all staff are paid minimum wage. </w:t>
            </w:r>
          </w:p>
        </w:tc>
        <w:tc>
          <w:tcPr>
            <w:tcW w:w="2308" w:type="dxa"/>
            <w:shd w:val="clear" w:color="auto" w:fill="auto"/>
          </w:tcPr>
          <w:p w14:paraId="59317439" w14:textId="5D1BB6A7" w:rsidR="005A3CDD" w:rsidRPr="00A33EFF" w:rsidRDefault="005A3CDD" w:rsidP="005A3CDD">
            <w:pPr>
              <w:rPr>
                <w:rFonts w:ascii="Arial" w:hAnsi="Arial" w:cs="Arial"/>
                <w:sz w:val="22"/>
                <w:szCs w:val="22"/>
              </w:rPr>
            </w:pPr>
            <w:r w:rsidRPr="00A33EFF">
              <w:rPr>
                <w:rFonts w:ascii="Arial" w:hAnsi="Arial" w:cs="Arial"/>
                <w:sz w:val="22"/>
                <w:szCs w:val="22"/>
              </w:rPr>
              <w:t xml:space="preserve">Staff do not receive minimum wage. </w:t>
            </w:r>
          </w:p>
        </w:tc>
        <w:tc>
          <w:tcPr>
            <w:tcW w:w="2112" w:type="dxa"/>
          </w:tcPr>
          <w:p w14:paraId="5944A3BE" w14:textId="77777777" w:rsidR="005A3CDD" w:rsidRPr="00A33EFF" w:rsidRDefault="005A3CDD" w:rsidP="005A3CDD">
            <w:pPr>
              <w:rPr>
                <w:rFonts w:ascii="Arial" w:hAnsi="Arial" w:cs="Arial"/>
                <w:sz w:val="22"/>
                <w:szCs w:val="22"/>
              </w:rPr>
            </w:pPr>
          </w:p>
        </w:tc>
      </w:tr>
      <w:tr w:rsidR="005A3CDD" w:rsidRPr="00A33EFF" w14:paraId="193CDF59" w14:textId="77777777" w:rsidTr="004D6154">
        <w:trPr>
          <w:trHeight w:val="681"/>
        </w:trPr>
        <w:tc>
          <w:tcPr>
            <w:tcW w:w="1968" w:type="dxa"/>
            <w:shd w:val="clear" w:color="auto" w:fill="D9E2F3" w:themeFill="accent1" w:themeFillTint="33"/>
          </w:tcPr>
          <w:p w14:paraId="528470A2" w14:textId="77777777" w:rsidR="005A3CDD" w:rsidRPr="004D6154" w:rsidRDefault="005A3CDD" w:rsidP="005A3CDD">
            <w:pPr>
              <w:rPr>
                <w:rFonts w:ascii="Arial" w:hAnsi="Arial" w:cs="Arial"/>
                <w:b/>
                <w:bCs/>
                <w:sz w:val="22"/>
                <w:szCs w:val="22"/>
              </w:rPr>
            </w:pPr>
          </w:p>
        </w:tc>
        <w:tc>
          <w:tcPr>
            <w:tcW w:w="3415" w:type="dxa"/>
          </w:tcPr>
          <w:p w14:paraId="0B3B0EFF" w14:textId="77777777" w:rsidR="005A3CDD" w:rsidRPr="00A33EFF" w:rsidRDefault="005A3CDD" w:rsidP="000B4B98">
            <w:pPr>
              <w:pStyle w:val="ListParagraph"/>
              <w:numPr>
                <w:ilvl w:val="1"/>
                <w:numId w:val="29"/>
              </w:numPr>
              <w:ind w:left="334" w:hanging="334"/>
              <w:rPr>
                <w:rFonts w:ascii="Arial" w:hAnsi="Arial" w:cs="Arial"/>
                <w:color w:val="000000" w:themeColor="text1"/>
                <w:sz w:val="22"/>
                <w:szCs w:val="22"/>
              </w:rPr>
            </w:pPr>
            <w:r w:rsidRPr="00A33EFF">
              <w:rPr>
                <w:rFonts w:ascii="Arial" w:hAnsi="Arial" w:cs="Arial"/>
                <w:bCs/>
                <w:color w:val="000000" w:themeColor="text1"/>
                <w:sz w:val="22"/>
                <w:szCs w:val="22"/>
              </w:rPr>
              <w:t xml:space="preserve">The organisation does not require employee contributions to the organisation or any of its members. </w:t>
            </w:r>
          </w:p>
          <w:p w14:paraId="3DE1C84D" w14:textId="77777777" w:rsidR="005A3CDD" w:rsidRDefault="005A3CDD" w:rsidP="000B4B98">
            <w:pPr>
              <w:ind w:left="334" w:hanging="334"/>
              <w:rPr>
                <w:rFonts w:ascii="Arial" w:hAnsi="Arial" w:cs="Arial"/>
                <w:color w:val="000000" w:themeColor="text1"/>
                <w:sz w:val="22"/>
                <w:szCs w:val="22"/>
              </w:rPr>
            </w:pPr>
          </w:p>
        </w:tc>
        <w:tc>
          <w:tcPr>
            <w:tcW w:w="2976" w:type="dxa"/>
          </w:tcPr>
          <w:p w14:paraId="19CDF676" w14:textId="12A7A1AB" w:rsidR="005A3CDD" w:rsidRPr="00A33EFF" w:rsidRDefault="005A3CDD" w:rsidP="00E907FB">
            <w:pPr>
              <w:rPr>
                <w:rFonts w:ascii="Arial" w:hAnsi="Arial" w:cs="Arial"/>
                <w:sz w:val="22"/>
                <w:szCs w:val="22"/>
              </w:rPr>
            </w:pPr>
            <w:r w:rsidRPr="00A33EFF">
              <w:rPr>
                <w:rFonts w:ascii="Arial" w:hAnsi="Arial" w:cs="Arial"/>
                <w:sz w:val="22"/>
                <w:szCs w:val="22"/>
              </w:rPr>
              <w:t xml:space="preserve">Talk to at least </w:t>
            </w:r>
            <w:r w:rsidR="00E907FB">
              <w:rPr>
                <w:rFonts w:ascii="Arial" w:hAnsi="Arial" w:cs="Arial"/>
                <w:sz w:val="22"/>
                <w:szCs w:val="22"/>
              </w:rPr>
              <w:t>three</w:t>
            </w:r>
            <w:r w:rsidRPr="00A33EFF">
              <w:rPr>
                <w:rFonts w:ascii="Arial" w:hAnsi="Arial" w:cs="Arial"/>
                <w:sz w:val="22"/>
                <w:szCs w:val="22"/>
              </w:rPr>
              <w:t xml:space="preserve"> employees and ask if they have been </w:t>
            </w:r>
            <w:r w:rsidR="00E907FB">
              <w:rPr>
                <w:rFonts w:ascii="Arial" w:hAnsi="Arial" w:cs="Arial"/>
                <w:sz w:val="22"/>
                <w:szCs w:val="22"/>
              </w:rPr>
              <w:t>required</w:t>
            </w:r>
            <w:r w:rsidRPr="00A33EFF">
              <w:rPr>
                <w:rFonts w:ascii="Arial" w:hAnsi="Arial" w:cs="Arial"/>
                <w:sz w:val="22"/>
                <w:szCs w:val="22"/>
              </w:rPr>
              <w:t xml:space="preserve"> to make contributions</w:t>
            </w:r>
            <w:r w:rsidR="00803C7A">
              <w:rPr>
                <w:rFonts w:ascii="Arial" w:hAnsi="Arial" w:cs="Arial"/>
                <w:sz w:val="22"/>
                <w:szCs w:val="22"/>
              </w:rPr>
              <w:t>.</w:t>
            </w:r>
          </w:p>
        </w:tc>
        <w:tc>
          <w:tcPr>
            <w:tcW w:w="2551" w:type="dxa"/>
            <w:shd w:val="clear" w:color="auto" w:fill="auto"/>
          </w:tcPr>
          <w:p w14:paraId="7B6059E1" w14:textId="77777777" w:rsidR="005A3CDD" w:rsidRPr="00A33EFF" w:rsidRDefault="005A3CDD" w:rsidP="005A3CDD">
            <w:pPr>
              <w:rPr>
                <w:rFonts w:ascii="Arial" w:hAnsi="Arial" w:cs="Arial"/>
                <w:bCs/>
                <w:color w:val="000000" w:themeColor="text1"/>
                <w:sz w:val="22"/>
                <w:szCs w:val="22"/>
              </w:rPr>
            </w:pPr>
            <w:r w:rsidRPr="00A33EFF">
              <w:rPr>
                <w:rFonts w:ascii="Arial" w:hAnsi="Arial" w:cs="Arial"/>
                <w:bCs/>
                <w:color w:val="000000" w:themeColor="text1"/>
                <w:sz w:val="22"/>
                <w:szCs w:val="22"/>
              </w:rPr>
              <w:t>The organisation does not require employee contributions to the organisation or any of its members.</w:t>
            </w:r>
          </w:p>
          <w:p w14:paraId="0D74C118" w14:textId="77777777" w:rsidR="005A3CDD" w:rsidRPr="00A33EFF" w:rsidRDefault="005A3CDD" w:rsidP="005A3CDD">
            <w:pPr>
              <w:rPr>
                <w:rFonts w:ascii="Arial" w:hAnsi="Arial" w:cs="Arial"/>
                <w:sz w:val="22"/>
                <w:szCs w:val="22"/>
              </w:rPr>
            </w:pPr>
          </w:p>
        </w:tc>
        <w:tc>
          <w:tcPr>
            <w:tcW w:w="2308" w:type="dxa"/>
            <w:shd w:val="clear" w:color="auto" w:fill="auto"/>
          </w:tcPr>
          <w:p w14:paraId="53208059" w14:textId="3A64F4AA" w:rsidR="005A3CDD" w:rsidRPr="00A33EFF" w:rsidRDefault="005A3CDD" w:rsidP="005A3CDD">
            <w:pPr>
              <w:rPr>
                <w:rFonts w:ascii="Arial" w:hAnsi="Arial" w:cs="Arial"/>
                <w:sz w:val="22"/>
                <w:szCs w:val="22"/>
              </w:rPr>
            </w:pPr>
            <w:r w:rsidRPr="00A33EFF">
              <w:rPr>
                <w:rFonts w:ascii="Arial" w:hAnsi="Arial" w:cs="Arial"/>
                <w:sz w:val="22"/>
                <w:szCs w:val="22"/>
              </w:rPr>
              <w:t>Staff members are required to make employee contributions to the organisation or any of its members.</w:t>
            </w:r>
          </w:p>
        </w:tc>
        <w:tc>
          <w:tcPr>
            <w:tcW w:w="2112" w:type="dxa"/>
          </w:tcPr>
          <w:p w14:paraId="20E8ACE0" w14:textId="77777777" w:rsidR="005A3CDD" w:rsidRPr="00A33EFF" w:rsidRDefault="005A3CDD" w:rsidP="005A3CDD">
            <w:pPr>
              <w:rPr>
                <w:rFonts w:ascii="Arial" w:hAnsi="Arial" w:cs="Arial"/>
                <w:sz w:val="22"/>
                <w:szCs w:val="22"/>
              </w:rPr>
            </w:pPr>
          </w:p>
        </w:tc>
      </w:tr>
      <w:tr w:rsidR="005A3CDD" w:rsidRPr="00A33EFF" w14:paraId="55EE7D68" w14:textId="77777777" w:rsidTr="004D6154">
        <w:trPr>
          <w:trHeight w:val="681"/>
        </w:trPr>
        <w:tc>
          <w:tcPr>
            <w:tcW w:w="1968" w:type="dxa"/>
            <w:shd w:val="clear" w:color="auto" w:fill="D9E2F3" w:themeFill="accent1" w:themeFillTint="33"/>
          </w:tcPr>
          <w:p w14:paraId="5BA78131" w14:textId="77777777" w:rsidR="005A3CDD" w:rsidRPr="004D6154" w:rsidRDefault="005A3CDD" w:rsidP="005A3CDD">
            <w:pPr>
              <w:rPr>
                <w:rFonts w:ascii="Arial" w:hAnsi="Arial" w:cs="Arial"/>
                <w:b/>
                <w:bCs/>
                <w:sz w:val="22"/>
                <w:szCs w:val="22"/>
              </w:rPr>
            </w:pPr>
          </w:p>
        </w:tc>
        <w:tc>
          <w:tcPr>
            <w:tcW w:w="3415" w:type="dxa"/>
          </w:tcPr>
          <w:p w14:paraId="44142C9C" w14:textId="772810BC" w:rsidR="005A3CDD" w:rsidRDefault="005A3CDD" w:rsidP="000B4B98">
            <w:pPr>
              <w:ind w:left="334" w:hanging="334"/>
              <w:rPr>
                <w:rFonts w:ascii="Arial" w:hAnsi="Arial" w:cs="Arial"/>
                <w:color w:val="000000" w:themeColor="text1"/>
                <w:sz w:val="22"/>
                <w:szCs w:val="22"/>
              </w:rPr>
            </w:pPr>
            <w:r>
              <w:rPr>
                <w:rFonts w:ascii="Arial" w:hAnsi="Arial" w:cs="Arial"/>
                <w:bCs/>
                <w:color w:val="000000" w:themeColor="text1"/>
                <w:sz w:val="22"/>
                <w:szCs w:val="22"/>
              </w:rPr>
              <w:t xml:space="preserve">6.6 </w:t>
            </w:r>
            <w:r w:rsidRPr="00A33EFF">
              <w:rPr>
                <w:rFonts w:ascii="Arial" w:hAnsi="Arial" w:cs="Arial"/>
                <w:bCs/>
                <w:color w:val="000000" w:themeColor="text1"/>
                <w:sz w:val="22"/>
                <w:szCs w:val="22"/>
              </w:rPr>
              <w:t>Recruitment of staff includes:</w:t>
            </w:r>
            <w:r w:rsidRPr="00A33EFF">
              <w:rPr>
                <w:rFonts w:ascii="Arial" w:hAnsi="Arial" w:cs="Arial"/>
                <w:bCs/>
                <w:color w:val="000000" w:themeColor="text1"/>
                <w:sz w:val="22"/>
                <w:szCs w:val="22"/>
              </w:rPr>
              <w:br/>
              <w:t>- agreed job description (JD)</w:t>
            </w:r>
            <w:r w:rsidRPr="00A33EFF">
              <w:rPr>
                <w:rFonts w:ascii="Arial" w:hAnsi="Arial" w:cs="Arial"/>
                <w:bCs/>
                <w:color w:val="000000" w:themeColor="text1"/>
                <w:sz w:val="22"/>
                <w:szCs w:val="22"/>
              </w:rPr>
              <w:br/>
            </w:r>
            <w:r w:rsidRPr="00A33EFF">
              <w:rPr>
                <w:rFonts w:ascii="Arial" w:hAnsi="Arial" w:cs="Arial"/>
                <w:bCs/>
                <w:color w:val="000000" w:themeColor="text1"/>
                <w:sz w:val="22"/>
                <w:szCs w:val="22"/>
              </w:rPr>
              <w:lastRenderedPageBreak/>
              <w:t>- appropriate checks (references and police checks)</w:t>
            </w:r>
            <w:r w:rsidR="00803C7A">
              <w:rPr>
                <w:rFonts w:ascii="Arial" w:hAnsi="Arial" w:cs="Arial"/>
                <w:bCs/>
                <w:color w:val="000000" w:themeColor="text1"/>
                <w:sz w:val="22"/>
                <w:szCs w:val="22"/>
              </w:rPr>
              <w:t>.</w:t>
            </w:r>
          </w:p>
        </w:tc>
        <w:tc>
          <w:tcPr>
            <w:tcW w:w="2976" w:type="dxa"/>
          </w:tcPr>
          <w:p w14:paraId="55004785" w14:textId="1BCF2D48" w:rsidR="005A3CDD" w:rsidRPr="00A33EFF" w:rsidRDefault="00E907FB" w:rsidP="005A3CDD">
            <w:pPr>
              <w:rPr>
                <w:rFonts w:ascii="Arial" w:hAnsi="Arial" w:cs="Arial"/>
                <w:sz w:val="22"/>
                <w:szCs w:val="22"/>
              </w:rPr>
            </w:pPr>
            <w:r>
              <w:rPr>
                <w:rFonts w:ascii="Arial" w:hAnsi="Arial" w:cs="Arial"/>
                <w:sz w:val="22"/>
                <w:szCs w:val="22"/>
              </w:rPr>
              <w:lastRenderedPageBreak/>
              <w:t>Check at least three</w:t>
            </w:r>
            <w:r w:rsidR="005A3CDD" w:rsidRPr="00A33EFF">
              <w:rPr>
                <w:rFonts w:ascii="Arial" w:hAnsi="Arial" w:cs="Arial"/>
                <w:sz w:val="22"/>
                <w:szCs w:val="22"/>
              </w:rPr>
              <w:t xml:space="preserve"> recent recruitments. A</w:t>
            </w:r>
            <w:r>
              <w:rPr>
                <w:rFonts w:ascii="Arial" w:hAnsi="Arial" w:cs="Arial"/>
                <w:sz w:val="22"/>
                <w:szCs w:val="22"/>
              </w:rPr>
              <w:t>re JDs in place? Have at least two</w:t>
            </w:r>
            <w:r w:rsidR="005A3CDD" w:rsidRPr="00A33EFF">
              <w:rPr>
                <w:rFonts w:ascii="Arial" w:hAnsi="Arial" w:cs="Arial"/>
                <w:sz w:val="22"/>
                <w:szCs w:val="22"/>
              </w:rPr>
              <w:t xml:space="preserve"> </w:t>
            </w:r>
            <w:r w:rsidR="005A3CDD" w:rsidRPr="00A33EFF">
              <w:rPr>
                <w:rFonts w:ascii="Arial" w:hAnsi="Arial" w:cs="Arial"/>
                <w:sz w:val="22"/>
                <w:szCs w:val="22"/>
              </w:rPr>
              <w:lastRenderedPageBreak/>
              <w:t>references been received plus police check (if available in the jurisdiction)?</w:t>
            </w:r>
          </w:p>
        </w:tc>
        <w:tc>
          <w:tcPr>
            <w:tcW w:w="2551" w:type="dxa"/>
            <w:shd w:val="clear" w:color="auto" w:fill="auto"/>
          </w:tcPr>
          <w:p w14:paraId="06C493E9" w14:textId="065E6D05" w:rsidR="005A3CDD" w:rsidRPr="00A33EFF" w:rsidRDefault="005A3CDD" w:rsidP="005A3CDD">
            <w:pPr>
              <w:rPr>
                <w:rFonts w:ascii="Arial" w:hAnsi="Arial" w:cs="Arial"/>
                <w:sz w:val="22"/>
                <w:szCs w:val="22"/>
              </w:rPr>
            </w:pPr>
            <w:r w:rsidRPr="00A33EFF">
              <w:rPr>
                <w:rFonts w:ascii="Arial" w:hAnsi="Arial" w:cs="Arial"/>
                <w:bCs/>
                <w:color w:val="000000" w:themeColor="text1"/>
                <w:sz w:val="22"/>
                <w:szCs w:val="22"/>
              </w:rPr>
              <w:lastRenderedPageBreak/>
              <w:t xml:space="preserve">The organisation has JDs for all positions. References and police </w:t>
            </w:r>
            <w:r w:rsidRPr="00A33EFF">
              <w:rPr>
                <w:rFonts w:ascii="Arial" w:hAnsi="Arial" w:cs="Arial"/>
                <w:bCs/>
                <w:color w:val="000000" w:themeColor="text1"/>
                <w:sz w:val="22"/>
                <w:szCs w:val="22"/>
              </w:rPr>
              <w:lastRenderedPageBreak/>
              <w:t>checks (where available) are taken for all new recruits</w:t>
            </w:r>
            <w:r w:rsidR="00803C7A">
              <w:rPr>
                <w:rFonts w:ascii="Arial" w:hAnsi="Arial" w:cs="Arial"/>
                <w:bCs/>
                <w:color w:val="000000" w:themeColor="text1"/>
                <w:sz w:val="22"/>
                <w:szCs w:val="22"/>
              </w:rPr>
              <w:t>.</w:t>
            </w:r>
          </w:p>
        </w:tc>
        <w:tc>
          <w:tcPr>
            <w:tcW w:w="2308" w:type="dxa"/>
            <w:shd w:val="clear" w:color="auto" w:fill="auto"/>
          </w:tcPr>
          <w:p w14:paraId="3E6AF5E9" w14:textId="6F8908EB" w:rsidR="005A3CDD" w:rsidRPr="00A33EFF" w:rsidRDefault="005A3CDD" w:rsidP="005A3CDD">
            <w:pPr>
              <w:rPr>
                <w:rFonts w:ascii="Arial" w:hAnsi="Arial" w:cs="Arial"/>
                <w:sz w:val="22"/>
                <w:szCs w:val="22"/>
              </w:rPr>
            </w:pPr>
            <w:r w:rsidRPr="00A33EFF">
              <w:rPr>
                <w:rFonts w:ascii="Arial" w:hAnsi="Arial" w:cs="Arial"/>
                <w:sz w:val="22"/>
                <w:szCs w:val="22"/>
              </w:rPr>
              <w:lastRenderedPageBreak/>
              <w:t xml:space="preserve">No JDs in place and/or no checks/references </w:t>
            </w:r>
            <w:r w:rsidRPr="00A33EFF">
              <w:rPr>
                <w:rFonts w:ascii="Arial" w:hAnsi="Arial" w:cs="Arial"/>
                <w:sz w:val="22"/>
                <w:szCs w:val="22"/>
              </w:rPr>
              <w:lastRenderedPageBreak/>
              <w:t>made for new recruits</w:t>
            </w:r>
            <w:r w:rsidR="00803C7A">
              <w:rPr>
                <w:rFonts w:ascii="Arial" w:hAnsi="Arial" w:cs="Arial"/>
                <w:sz w:val="22"/>
                <w:szCs w:val="22"/>
              </w:rPr>
              <w:t>.</w:t>
            </w:r>
          </w:p>
        </w:tc>
        <w:tc>
          <w:tcPr>
            <w:tcW w:w="2112" w:type="dxa"/>
          </w:tcPr>
          <w:p w14:paraId="2868C230" w14:textId="77777777" w:rsidR="005A3CDD" w:rsidRPr="00A33EFF" w:rsidRDefault="005A3CDD" w:rsidP="005A3CDD">
            <w:pPr>
              <w:rPr>
                <w:rFonts w:ascii="Arial" w:hAnsi="Arial" w:cs="Arial"/>
                <w:sz w:val="22"/>
                <w:szCs w:val="22"/>
              </w:rPr>
            </w:pPr>
          </w:p>
        </w:tc>
      </w:tr>
      <w:tr w:rsidR="005A3CDD" w:rsidRPr="00A33EFF" w14:paraId="6515A8AD" w14:textId="77777777" w:rsidTr="004D6154">
        <w:trPr>
          <w:trHeight w:val="681"/>
        </w:trPr>
        <w:tc>
          <w:tcPr>
            <w:tcW w:w="1968" w:type="dxa"/>
            <w:shd w:val="clear" w:color="auto" w:fill="D9E2F3" w:themeFill="accent1" w:themeFillTint="33"/>
          </w:tcPr>
          <w:p w14:paraId="4395F365" w14:textId="77777777" w:rsidR="005A3CDD" w:rsidRPr="004D6154" w:rsidRDefault="005A3CDD" w:rsidP="005A3CDD">
            <w:pPr>
              <w:rPr>
                <w:rFonts w:ascii="Arial" w:hAnsi="Arial" w:cs="Arial"/>
                <w:b/>
                <w:bCs/>
                <w:sz w:val="22"/>
                <w:szCs w:val="22"/>
              </w:rPr>
            </w:pPr>
          </w:p>
        </w:tc>
        <w:tc>
          <w:tcPr>
            <w:tcW w:w="3415" w:type="dxa"/>
          </w:tcPr>
          <w:p w14:paraId="6AA73D4F" w14:textId="4F970E90" w:rsidR="005A3CDD" w:rsidRPr="00A33EFF" w:rsidRDefault="005A3CDD" w:rsidP="000B4B98">
            <w:pPr>
              <w:ind w:left="334" w:hanging="334"/>
              <w:rPr>
                <w:rFonts w:ascii="Arial" w:hAnsi="Arial" w:cs="Arial"/>
                <w:bCs/>
                <w:color w:val="000000" w:themeColor="text1"/>
                <w:sz w:val="22"/>
                <w:szCs w:val="22"/>
              </w:rPr>
            </w:pPr>
            <w:r>
              <w:rPr>
                <w:rFonts w:ascii="Arial" w:hAnsi="Arial" w:cs="Arial"/>
                <w:bCs/>
                <w:color w:val="000000" w:themeColor="text1"/>
                <w:sz w:val="22"/>
                <w:szCs w:val="22"/>
              </w:rPr>
              <w:t xml:space="preserve">6.7 </w:t>
            </w:r>
            <w:r w:rsidR="00E907FB">
              <w:rPr>
                <w:rFonts w:ascii="Arial" w:hAnsi="Arial" w:cs="Arial"/>
                <w:bCs/>
                <w:color w:val="000000" w:themeColor="text1"/>
                <w:sz w:val="22"/>
                <w:szCs w:val="22"/>
              </w:rPr>
              <w:t>The are clear s</w:t>
            </w:r>
            <w:r w:rsidRPr="00A33EFF">
              <w:rPr>
                <w:rFonts w:ascii="Arial" w:hAnsi="Arial" w:cs="Arial"/>
                <w:bCs/>
                <w:color w:val="000000" w:themeColor="text1"/>
                <w:sz w:val="22"/>
                <w:szCs w:val="22"/>
              </w:rPr>
              <w:t>afeguarding focal points</w:t>
            </w:r>
            <w:r w:rsidR="00803C7A">
              <w:rPr>
                <w:rFonts w:ascii="Arial" w:hAnsi="Arial" w:cs="Arial"/>
                <w:bCs/>
                <w:color w:val="000000" w:themeColor="text1"/>
                <w:sz w:val="22"/>
                <w:szCs w:val="22"/>
              </w:rPr>
              <w:t>.</w:t>
            </w:r>
          </w:p>
        </w:tc>
        <w:tc>
          <w:tcPr>
            <w:tcW w:w="2976" w:type="dxa"/>
          </w:tcPr>
          <w:p w14:paraId="2CE7F4D0" w14:textId="47B2CE28" w:rsidR="005A3CDD" w:rsidRPr="00A33EFF" w:rsidRDefault="005A3CDD" w:rsidP="00E907FB">
            <w:pPr>
              <w:rPr>
                <w:rFonts w:ascii="Arial" w:hAnsi="Arial" w:cs="Arial"/>
                <w:sz w:val="22"/>
                <w:szCs w:val="22"/>
              </w:rPr>
            </w:pPr>
            <w:r w:rsidRPr="00A33EFF">
              <w:rPr>
                <w:rFonts w:ascii="Arial" w:hAnsi="Arial" w:cs="Arial"/>
                <w:sz w:val="22"/>
                <w:szCs w:val="22"/>
              </w:rPr>
              <w:t xml:space="preserve">The organisation has appointed </w:t>
            </w:r>
            <w:r w:rsidR="00E907FB">
              <w:rPr>
                <w:rFonts w:ascii="Arial" w:hAnsi="Arial" w:cs="Arial"/>
                <w:sz w:val="22"/>
                <w:szCs w:val="22"/>
              </w:rPr>
              <w:t>safeguarding</w:t>
            </w:r>
            <w:r w:rsidRPr="00A33EFF">
              <w:rPr>
                <w:rFonts w:ascii="Arial" w:hAnsi="Arial" w:cs="Arial"/>
                <w:sz w:val="22"/>
                <w:szCs w:val="22"/>
              </w:rPr>
              <w:t xml:space="preserve"> focal point(s) and they have clear </w:t>
            </w:r>
            <w:r w:rsidR="00E907FB">
              <w:rPr>
                <w:rFonts w:ascii="Arial" w:hAnsi="Arial" w:cs="Arial"/>
                <w:sz w:val="22"/>
                <w:szCs w:val="22"/>
              </w:rPr>
              <w:t>Terms of Reference</w:t>
            </w:r>
            <w:r w:rsidR="00803C7A">
              <w:rPr>
                <w:rFonts w:ascii="Arial" w:hAnsi="Arial" w:cs="Arial"/>
                <w:sz w:val="22"/>
                <w:szCs w:val="22"/>
              </w:rPr>
              <w:t>.</w:t>
            </w:r>
            <w:r w:rsidRPr="00A33EFF">
              <w:rPr>
                <w:rFonts w:ascii="Arial" w:hAnsi="Arial" w:cs="Arial"/>
                <w:sz w:val="22"/>
                <w:szCs w:val="22"/>
              </w:rPr>
              <w:t xml:space="preserve"> </w:t>
            </w:r>
          </w:p>
        </w:tc>
        <w:tc>
          <w:tcPr>
            <w:tcW w:w="2551" w:type="dxa"/>
            <w:shd w:val="clear" w:color="auto" w:fill="auto"/>
          </w:tcPr>
          <w:p w14:paraId="59A7A5BB" w14:textId="61D661BD" w:rsidR="005A3CDD" w:rsidRPr="00A33EFF" w:rsidRDefault="005A3CDD" w:rsidP="005A3CDD">
            <w:pPr>
              <w:rPr>
                <w:rFonts w:ascii="Arial" w:hAnsi="Arial" w:cs="Arial"/>
                <w:bCs/>
                <w:color w:val="000000" w:themeColor="text1"/>
                <w:sz w:val="22"/>
                <w:szCs w:val="22"/>
              </w:rPr>
            </w:pPr>
            <w:r w:rsidRPr="00A33EFF">
              <w:rPr>
                <w:rFonts w:ascii="Arial" w:hAnsi="Arial" w:cs="Arial"/>
                <w:bCs/>
                <w:color w:val="000000" w:themeColor="text1"/>
                <w:sz w:val="22"/>
                <w:szCs w:val="22"/>
              </w:rPr>
              <w:t>There is a system in place where staff members know they need to report any safeguarding concerns</w:t>
            </w:r>
            <w:r w:rsidR="00803C7A">
              <w:rPr>
                <w:rFonts w:ascii="Arial" w:hAnsi="Arial" w:cs="Arial"/>
                <w:bCs/>
                <w:color w:val="000000" w:themeColor="text1"/>
                <w:sz w:val="22"/>
                <w:szCs w:val="22"/>
              </w:rPr>
              <w:t>.</w:t>
            </w:r>
          </w:p>
        </w:tc>
        <w:tc>
          <w:tcPr>
            <w:tcW w:w="2308" w:type="dxa"/>
            <w:shd w:val="clear" w:color="auto" w:fill="auto"/>
          </w:tcPr>
          <w:p w14:paraId="0F8DCC6E" w14:textId="0BD465D4" w:rsidR="005A3CDD" w:rsidRPr="00A33EFF" w:rsidRDefault="005A3CDD" w:rsidP="005A3CDD">
            <w:pPr>
              <w:rPr>
                <w:rFonts w:ascii="Arial" w:hAnsi="Arial" w:cs="Arial"/>
                <w:sz w:val="22"/>
                <w:szCs w:val="22"/>
              </w:rPr>
            </w:pPr>
            <w:r w:rsidRPr="00A33EFF">
              <w:rPr>
                <w:rFonts w:ascii="Arial" w:hAnsi="Arial" w:cs="Arial"/>
                <w:sz w:val="22"/>
                <w:szCs w:val="22"/>
              </w:rPr>
              <w:t>There are no safeguarding focal points and/or a clear reporting system for safeguarding concerns does not exist</w:t>
            </w:r>
            <w:r w:rsidR="00803C7A">
              <w:rPr>
                <w:rFonts w:ascii="Arial" w:hAnsi="Arial" w:cs="Arial"/>
                <w:sz w:val="22"/>
                <w:szCs w:val="22"/>
              </w:rPr>
              <w:t>.</w:t>
            </w:r>
          </w:p>
        </w:tc>
        <w:tc>
          <w:tcPr>
            <w:tcW w:w="2112" w:type="dxa"/>
          </w:tcPr>
          <w:p w14:paraId="4DE8551A" w14:textId="77777777" w:rsidR="005A3CDD" w:rsidRPr="00A33EFF" w:rsidRDefault="005A3CDD" w:rsidP="005A3CDD">
            <w:pPr>
              <w:rPr>
                <w:rFonts w:ascii="Arial" w:hAnsi="Arial" w:cs="Arial"/>
                <w:sz w:val="22"/>
                <w:szCs w:val="22"/>
              </w:rPr>
            </w:pPr>
          </w:p>
        </w:tc>
      </w:tr>
      <w:tr w:rsidR="005A3CDD" w:rsidRPr="00A33EFF" w14:paraId="520B79AA" w14:textId="77777777" w:rsidTr="004D6154">
        <w:trPr>
          <w:trHeight w:val="681"/>
        </w:trPr>
        <w:tc>
          <w:tcPr>
            <w:tcW w:w="1968" w:type="dxa"/>
            <w:shd w:val="clear" w:color="auto" w:fill="D9E2F3" w:themeFill="accent1" w:themeFillTint="33"/>
          </w:tcPr>
          <w:p w14:paraId="5707DC12" w14:textId="4286B802" w:rsidR="005A3CDD" w:rsidRPr="004D6154" w:rsidRDefault="005A3CDD" w:rsidP="005A3CDD">
            <w:pPr>
              <w:rPr>
                <w:rFonts w:ascii="Arial" w:hAnsi="Arial" w:cs="Arial"/>
                <w:b/>
                <w:bCs/>
                <w:sz w:val="22"/>
                <w:szCs w:val="22"/>
              </w:rPr>
            </w:pPr>
            <w:r w:rsidRPr="004D6154">
              <w:rPr>
                <w:rFonts w:ascii="Arial" w:hAnsi="Arial" w:cs="Arial"/>
                <w:b/>
                <w:bCs/>
                <w:sz w:val="22"/>
                <w:szCs w:val="22"/>
              </w:rPr>
              <w:t>7. Project management</w:t>
            </w:r>
          </w:p>
        </w:tc>
        <w:tc>
          <w:tcPr>
            <w:tcW w:w="3415" w:type="dxa"/>
          </w:tcPr>
          <w:p w14:paraId="63928065" w14:textId="50B590DF" w:rsidR="005A3CDD" w:rsidRPr="00E907FB" w:rsidRDefault="005A3CDD" w:rsidP="00E907FB">
            <w:pPr>
              <w:ind w:left="334" w:hanging="334"/>
              <w:rPr>
                <w:rFonts w:ascii="Arial" w:hAnsi="Arial" w:cs="Arial"/>
                <w:color w:val="000000" w:themeColor="text1"/>
                <w:sz w:val="22"/>
                <w:szCs w:val="22"/>
              </w:rPr>
            </w:pPr>
            <w:r>
              <w:rPr>
                <w:rFonts w:ascii="Arial" w:hAnsi="Arial" w:cs="Arial"/>
                <w:color w:val="000000" w:themeColor="text1"/>
                <w:sz w:val="22"/>
                <w:szCs w:val="22"/>
              </w:rPr>
              <w:t xml:space="preserve">7.1 </w:t>
            </w:r>
            <w:r w:rsidR="00E907FB">
              <w:rPr>
                <w:rFonts w:ascii="Arial" w:hAnsi="Arial" w:cs="Arial"/>
                <w:color w:val="000000" w:themeColor="text1"/>
                <w:sz w:val="22"/>
                <w:szCs w:val="22"/>
              </w:rPr>
              <w:t xml:space="preserve">The organisation assigns qualified staff to project management </w:t>
            </w:r>
            <w:r w:rsidRPr="00A33EFF">
              <w:rPr>
                <w:rFonts w:ascii="Arial" w:hAnsi="Arial" w:cs="Arial"/>
                <w:color w:val="000000" w:themeColor="text1"/>
                <w:sz w:val="22"/>
                <w:szCs w:val="22"/>
              </w:rPr>
              <w:t>positions.</w:t>
            </w:r>
          </w:p>
        </w:tc>
        <w:tc>
          <w:tcPr>
            <w:tcW w:w="2976" w:type="dxa"/>
          </w:tcPr>
          <w:p w14:paraId="06548513" w14:textId="2C8A39E2" w:rsidR="005A3CDD" w:rsidRPr="00A33EFF" w:rsidRDefault="005A3CDD" w:rsidP="00E907FB">
            <w:pPr>
              <w:rPr>
                <w:rFonts w:ascii="Arial" w:hAnsi="Arial" w:cs="Arial"/>
                <w:sz w:val="22"/>
                <w:szCs w:val="22"/>
              </w:rPr>
            </w:pPr>
            <w:r w:rsidRPr="00A33EFF">
              <w:rPr>
                <w:rFonts w:ascii="Arial" w:hAnsi="Arial" w:cs="Arial"/>
                <w:sz w:val="22"/>
                <w:szCs w:val="22"/>
              </w:rPr>
              <w:t xml:space="preserve">Talk to at least two staff in project management positions. What are </w:t>
            </w:r>
            <w:r w:rsidR="00E907FB">
              <w:rPr>
                <w:rFonts w:ascii="Arial" w:hAnsi="Arial" w:cs="Arial"/>
                <w:sz w:val="22"/>
                <w:szCs w:val="22"/>
              </w:rPr>
              <w:t>their</w:t>
            </w:r>
            <w:r w:rsidRPr="00A33EFF">
              <w:rPr>
                <w:rFonts w:ascii="Arial" w:hAnsi="Arial" w:cs="Arial"/>
                <w:sz w:val="22"/>
                <w:szCs w:val="22"/>
              </w:rPr>
              <w:t xml:space="preserve"> qualifications and previous project management</w:t>
            </w:r>
            <w:r w:rsidR="00E907FB">
              <w:rPr>
                <w:rFonts w:ascii="Arial" w:hAnsi="Arial" w:cs="Arial"/>
                <w:sz w:val="22"/>
                <w:szCs w:val="22"/>
              </w:rPr>
              <w:t xml:space="preserve"> experience</w:t>
            </w:r>
            <w:r w:rsidRPr="00A33EFF">
              <w:rPr>
                <w:rFonts w:ascii="Arial" w:hAnsi="Arial" w:cs="Arial"/>
                <w:sz w:val="22"/>
                <w:szCs w:val="22"/>
              </w:rPr>
              <w:t>? How long h</w:t>
            </w:r>
            <w:r w:rsidR="00E907FB">
              <w:rPr>
                <w:rFonts w:ascii="Arial" w:hAnsi="Arial" w:cs="Arial"/>
                <w:sz w:val="22"/>
                <w:szCs w:val="22"/>
              </w:rPr>
              <w:t xml:space="preserve">ave they </w:t>
            </w:r>
            <w:r w:rsidRPr="00A33EFF">
              <w:rPr>
                <w:rFonts w:ascii="Arial" w:hAnsi="Arial" w:cs="Arial"/>
                <w:sz w:val="22"/>
                <w:szCs w:val="22"/>
              </w:rPr>
              <w:t>been in the</w:t>
            </w:r>
            <w:r w:rsidR="00E907FB">
              <w:rPr>
                <w:rFonts w:ascii="Arial" w:hAnsi="Arial" w:cs="Arial"/>
                <w:sz w:val="22"/>
                <w:szCs w:val="22"/>
              </w:rPr>
              <w:t>ir</w:t>
            </w:r>
            <w:r w:rsidRPr="00A33EFF">
              <w:rPr>
                <w:rFonts w:ascii="Arial" w:hAnsi="Arial" w:cs="Arial"/>
                <w:sz w:val="22"/>
                <w:szCs w:val="22"/>
              </w:rPr>
              <w:t xml:space="preserve"> current role</w:t>
            </w:r>
            <w:r w:rsidR="00E907FB">
              <w:rPr>
                <w:rFonts w:ascii="Arial" w:hAnsi="Arial" w:cs="Arial"/>
                <w:sz w:val="22"/>
                <w:szCs w:val="22"/>
              </w:rPr>
              <w:t>s</w:t>
            </w:r>
            <w:r w:rsidRPr="00A33EFF">
              <w:rPr>
                <w:rFonts w:ascii="Arial" w:hAnsi="Arial" w:cs="Arial"/>
                <w:sz w:val="22"/>
                <w:szCs w:val="22"/>
              </w:rPr>
              <w:t xml:space="preserve"> and with the organisation?</w:t>
            </w:r>
          </w:p>
        </w:tc>
        <w:tc>
          <w:tcPr>
            <w:tcW w:w="2551" w:type="dxa"/>
            <w:shd w:val="clear" w:color="auto" w:fill="auto"/>
          </w:tcPr>
          <w:p w14:paraId="2555AF83" w14:textId="4DDB51D1" w:rsidR="005A3CDD" w:rsidRPr="00A33EFF" w:rsidRDefault="005A3CDD" w:rsidP="005A3CDD">
            <w:pPr>
              <w:rPr>
                <w:rFonts w:ascii="Arial" w:hAnsi="Arial" w:cs="Arial"/>
                <w:sz w:val="22"/>
                <w:szCs w:val="22"/>
              </w:rPr>
            </w:pPr>
            <w:r w:rsidRPr="00A33EFF">
              <w:rPr>
                <w:rFonts w:ascii="Arial" w:hAnsi="Arial" w:cs="Arial"/>
                <w:sz w:val="22"/>
                <w:szCs w:val="22"/>
              </w:rPr>
              <w:t>Staff are suitably qualified to:</w:t>
            </w:r>
          </w:p>
          <w:p w14:paraId="633B0E21" w14:textId="354C3AFB" w:rsidR="005A3CDD" w:rsidRPr="00A33EFF" w:rsidRDefault="005A3CDD" w:rsidP="005A3CDD">
            <w:pPr>
              <w:rPr>
                <w:rFonts w:ascii="Arial" w:hAnsi="Arial" w:cs="Arial"/>
                <w:sz w:val="22"/>
                <w:szCs w:val="22"/>
              </w:rPr>
            </w:pPr>
            <w:r w:rsidRPr="00A33EFF">
              <w:rPr>
                <w:rFonts w:ascii="Arial" w:hAnsi="Arial" w:cs="Arial"/>
                <w:sz w:val="22"/>
                <w:szCs w:val="22"/>
              </w:rPr>
              <w:t>-Plan and deliver project activities</w:t>
            </w:r>
          </w:p>
          <w:p w14:paraId="6B99E426" w14:textId="77777777" w:rsidR="005A3CDD" w:rsidRPr="00A33EFF" w:rsidRDefault="005A3CDD" w:rsidP="005A3CDD">
            <w:pPr>
              <w:rPr>
                <w:rFonts w:ascii="Arial" w:hAnsi="Arial" w:cs="Arial"/>
                <w:sz w:val="22"/>
                <w:szCs w:val="22"/>
              </w:rPr>
            </w:pPr>
            <w:r w:rsidRPr="00A33EFF">
              <w:rPr>
                <w:rFonts w:ascii="Arial" w:hAnsi="Arial" w:cs="Arial"/>
                <w:sz w:val="22"/>
                <w:szCs w:val="22"/>
              </w:rPr>
              <w:t>- Report on project deliverables</w:t>
            </w:r>
          </w:p>
          <w:p w14:paraId="09D26FAF" w14:textId="35309480" w:rsidR="005A3CDD" w:rsidRPr="00A33EFF" w:rsidRDefault="005A3CDD" w:rsidP="005A3CDD">
            <w:pPr>
              <w:rPr>
                <w:rFonts w:ascii="Arial" w:hAnsi="Arial" w:cs="Arial"/>
                <w:sz w:val="22"/>
                <w:szCs w:val="22"/>
              </w:rPr>
            </w:pPr>
            <w:r w:rsidRPr="00A33EFF">
              <w:rPr>
                <w:rFonts w:ascii="Arial" w:hAnsi="Arial" w:cs="Arial"/>
                <w:sz w:val="22"/>
                <w:szCs w:val="22"/>
              </w:rPr>
              <w:t>-</w:t>
            </w:r>
            <w:r w:rsidR="00803C7A">
              <w:rPr>
                <w:rFonts w:ascii="Arial" w:hAnsi="Arial" w:cs="Arial"/>
                <w:sz w:val="22"/>
                <w:szCs w:val="22"/>
              </w:rPr>
              <w:t xml:space="preserve"> </w:t>
            </w:r>
            <w:r w:rsidRPr="00A33EFF">
              <w:rPr>
                <w:rFonts w:ascii="Arial" w:hAnsi="Arial" w:cs="Arial"/>
                <w:sz w:val="22"/>
                <w:szCs w:val="22"/>
              </w:rPr>
              <w:t>Maintain project records</w:t>
            </w:r>
          </w:p>
          <w:p w14:paraId="7381F055" w14:textId="23BDC11A" w:rsidR="005A3CDD" w:rsidRPr="00A33EFF" w:rsidRDefault="005A3CDD" w:rsidP="005A3CDD">
            <w:pPr>
              <w:rPr>
                <w:rFonts w:ascii="Arial" w:hAnsi="Arial" w:cs="Arial"/>
                <w:bCs/>
                <w:color w:val="000000" w:themeColor="text1"/>
                <w:sz w:val="22"/>
                <w:szCs w:val="22"/>
              </w:rPr>
            </w:pPr>
            <w:r w:rsidRPr="00A33EFF">
              <w:rPr>
                <w:rFonts w:ascii="Arial" w:hAnsi="Arial" w:cs="Arial"/>
                <w:sz w:val="22"/>
                <w:szCs w:val="22"/>
              </w:rPr>
              <w:t>-</w:t>
            </w:r>
            <w:r w:rsidR="00803C7A">
              <w:rPr>
                <w:rFonts w:ascii="Arial" w:hAnsi="Arial" w:cs="Arial"/>
                <w:sz w:val="22"/>
                <w:szCs w:val="22"/>
              </w:rPr>
              <w:t xml:space="preserve"> </w:t>
            </w:r>
            <w:r w:rsidRPr="00A33EFF">
              <w:rPr>
                <w:rFonts w:ascii="Arial" w:hAnsi="Arial" w:cs="Arial"/>
                <w:sz w:val="22"/>
                <w:szCs w:val="22"/>
              </w:rPr>
              <w:t>Implement project management processes</w:t>
            </w:r>
            <w:r w:rsidR="00803C7A">
              <w:rPr>
                <w:rFonts w:ascii="Arial" w:hAnsi="Arial" w:cs="Arial"/>
                <w:sz w:val="22"/>
                <w:szCs w:val="22"/>
              </w:rPr>
              <w:t>.</w:t>
            </w:r>
          </w:p>
        </w:tc>
        <w:tc>
          <w:tcPr>
            <w:tcW w:w="2308" w:type="dxa"/>
            <w:shd w:val="clear" w:color="auto" w:fill="auto"/>
          </w:tcPr>
          <w:p w14:paraId="5AEDE330" w14:textId="5FFA99E0" w:rsidR="005A3CDD" w:rsidRPr="00A33EFF" w:rsidRDefault="00DD03C8" w:rsidP="005A3CDD">
            <w:pPr>
              <w:rPr>
                <w:rFonts w:ascii="Arial" w:hAnsi="Arial" w:cs="Arial"/>
                <w:sz w:val="22"/>
                <w:szCs w:val="22"/>
              </w:rPr>
            </w:pPr>
            <w:r>
              <w:rPr>
                <w:rFonts w:ascii="Arial" w:hAnsi="Arial" w:cs="Arial"/>
                <w:sz w:val="22"/>
                <w:szCs w:val="22"/>
              </w:rPr>
              <w:t>Staff are u</w:t>
            </w:r>
            <w:r w:rsidR="005A3CDD" w:rsidRPr="00A33EFF">
              <w:rPr>
                <w:rFonts w:ascii="Arial" w:hAnsi="Arial" w:cs="Arial"/>
                <w:sz w:val="22"/>
                <w:szCs w:val="22"/>
              </w:rPr>
              <w:t>nable to manage projects</w:t>
            </w:r>
            <w:r w:rsidR="00803C7A">
              <w:rPr>
                <w:rFonts w:ascii="Arial" w:hAnsi="Arial" w:cs="Arial"/>
                <w:sz w:val="22"/>
                <w:szCs w:val="22"/>
              </w:rPr>
              <w:t>.</w:t>
            </w:r>
          </w:p>
        </w:tc>
        <w:tc>
          <w:tcPr>
            <w:tcW w:w="2112" w:type="dxa"/>
          </w:tcPr>
          <w:p w14:paraId="7331A172" w14:textId="77777777" w:rsidR="005A3CDD" w:rsidRPr="00A33EFF" w:rsidRDefault="005A3CDD" w:rsidP="005A3CDD">
            <w:pPr>
              <w:rPr>
                <w:rFonts w:ascii="Arial" w:hAnsi="Arial" w:cs="Arial"/>
                <w:sz w:val="22"/>
                <w:szCs w:val="22"/>
              </w:rPr>
            </w:pPr>
          </w:p>
        </w:tc>
      </w:tr>
      <w:tr w:rsidR="005A3CDD" w:rsidRPr="00A33EFF" w14:paraId="15967E19" w14:textId="77777777" w:rsidTr="004D6154">
        <w:trPr>
          <w:trHeight w:val="681"/>
        </w:trPr>
        <w:tc>
          <w:tcPr>
            <w:tcW w:w="1968" w:type="dxa"/>
            <w:shd w:val="clear" w:color="auto" w:fill="D9E2F3" w:themeFill="accent1" w:themeFillTint="33"/>
          </w:tcPr>
          <w:p w14:paraId="16E7876F" w14:textId="77777777" w:rsidR="005A3CDD" w:rsidRPr="004D6154" w:rsidRDefault="005A3CDD" w:rsidP="005A3CDD">
            <w:pPr>
              <w:rPr>
                <w:rFonts w:ascii="Arial" w:hAnsi="Arial" w:cs="Arial"/>
                <w:b/>
                <w:bCs/>
                <w:sz w:val="22"/>
                <w:szCs w:val="22"/>
              </w:rPr>
            </w:pPr>
          </w:p>
        </w:tc>
        <w:tc>
          <w:tcPr>
            <w:tcW w:w="3415" w:type="dxa"/>
          </w:tcPr>
          <w:p w14:paraId="4B4378B4" w14:textId="41A5CAAD" w:rsidR="005A3CDD" w:rsidRDefault="005A3CDD" w:rsidP="000B4B98">
            <w:pPr>
              <w:ind w:left="334" w:hanging="334"/>
              <w:rPr>
                <w:rFonts w:ascii="Arial" w:hAnsi="Arial" w:cs="Arial"/>
                <w:bCs/>
                <w:color w:val="000000" w:themeColor="text1"/>
                <w:sz w:val="22"/>
                <w:szCs w:val="22"/>
              </w:rPr>
            </w:pPr>
            <w:r>
              <w:rPr>
                <w:rFonts w:ascii="Arial" w:hAnsi="Arial" w:cs="Arial"/>
                <w:color w:val="000000" w:themeColor="text1"/>
                <w:sz w:val="22"/>
                <w:szCs w:val="22"/>
              </w:rPr>
              <w:t xml:space="preserve">7.2 </w:t>
            </w:r>
            <w:r w:rsidRPr="00A33EFF">
              <w:rPr>
                <w:rFonts w:ascii="Arial" w:hAnsi="Arial" w:cs="Arial"/>
                <w:color w:val="000000" w:themeColor="text1"/>
                <w:sz w:val="22"/>
                <w:szCs w:val="22"/>
              </w:rPr>
              <w:t>There is a process to ensure the timely delivery of planned project activities</w:t>
            </w:r>
            <w:r w:rsidR="00803C7A">
              <w:rPr>
                <w:rFonts w:ascii="Arial" w:hAnsi="Arial" w:cs="Arial"/>
                <w:color w:val="000000" w:themeColor="text1"/>
                <w:sz w:val="22"/>
                <w:szCs w:val="22"/>
              </w:rPr>
              <w:t>.</w:t>
            </w:r>
          </w:p>
        </w:tc>
        <w:tc>
          <w:tcPr>
            <w:tcW w:w="2976" w:type="dxa"/>
          </w:tcPr>
          <w:p w14:paraId="767A60E3" w14:textId="105D2C96" w:rsidR="005A3CDD" w:rsidRPr="00A33EFF" w:rsidRDefault="005A3CDD" w:rsidP="005A3CDD">
            <w:pPr>
              <w:rPr>
                <w:rFonts w:ascii="Arial" w:hAnsi="Arial" w:cs="Arial"/>
                <w:sz w:val="22"/>
                <w:szCs w:val="22"/>
              </w:rPr>
            </w:pPr>
            <w:r w:rsidRPr="00A33EFF">
              <w:rPr>
                <w:rFonts w:ascii="Arial" w:hAnsi="Arial" w:cs="Arial"/>
                <w:sz w:val="22"/>
                <w:szCs w:val="22"/>
              </w:rPr>
              <w:t>Talk to project managers and ask to see project budget and planning documents</w:t>
            </w:r>
            <w:r w:rsidR="00803C7A">
              <w:rPr>
                <w:rFonts w:ascii="Arial" w:hAnsi="Arial" w:cs="Arial"/>
                <w:sz w:val="22"/>
                <w:szCs w:val="22"/>
              </w:rPr>
              <w:t>.</w:t>
            </w:r>
          </w:p>
        </w:tc>
        <w:tc>
          <w:tcPr>
            <w:tcW w:w="2551" w:type="dxa"/>
            <w:shd w:val="clear" w:color="auto" w:fill="auto"/>
          </w:tcPr>
          <w:p w14:paraId="4FE3D9F4" w14:textId="669E721B" w:rsidR="005A3CDD" w:rsidRPr="00A33EFF" w:rsidRDefault="005A3CDD" w:rsidP="005A3CDD">
            <w:pPr>
              <w:rPr>
                <w:rFonts w:ascii="Arial" w:hAnsi="Arial" w:cs="Arial"/>
                <w:bCs/>
                <w:color w:val="000000" w:themeColor="text1"/>
                <w:sz w:val="22"/>
                <w:szCs w:val="22"/>
              </w:rPr>
            </w:pPr>
            <w:r w:rsidRPr="00A33EFF">
              <w:rPr>
                <w:rFonts w:ascii="Arial" w:hAnsi="Arial" w:cs="Arial"/>
                <w:sz w:val="22"/>
                <w:szCs w:val="22"/>
              </w:rPr>
              <w:t>A process exists to ensure the timely delivery of planned project activities.</w:t>
            </w:r>
          </w:p>
        </w:tc>
        <w:tc>
          <w:tcPr>
            <w:tcW w:w="2308" w:type="dxa"/>
            <w:shd w:val="clear" w:color="auto" w:fill="auto"/>
          </w:tcPr>
          <w:p w14:paraId="732D3849" w14:textId="678C5351" w:rsidR="005A3CDD" w:rsidRPr="00A33EFF" w:rsidRDefault="005A3CDD" w:rsidP="005A3CDD">
            <w:pPr>
              <w:rPr>
                <w:rFonts w:ascii="Arial" w:hAnsi="Arial" w:cs="Arial"/>
                <w:sz w:val="22"/>
                <w:szCs w:val="22"/>
              </w:rPr>
            </w:pPr>
            <w:r w:rsidRPr="00A33EFF">
              <w:rPr>
                <w:rFonts w:ascii="Arial" w:hAnsi="Arial" w:cs="Arial"/>
                <w:sz w:val="22"/>
                <w:szCs w:val="22"/>
              </w:rPr>
              <w:t xml:space="preserve">There is no process in place to ensure the timely delivery of project activities. </w:t>
            </w:r>
          </w:p>
        </w:tc>
        <w:tc>
          <w:tcPr>
            <w:tcW w:w="2112" w:type="dxa"/>
          </w:tcPr>
          <w:p w14:paraId="28D52FC6" w14:textId="77777777" w:rsidR="005A3CDD" w:rsidRPr="00A33EFF" w:rsidRDefault="005A3CDD" w:rsidP="005A3CDD">
            <w:pPr>
              <w:rPr>
                <w:rFonts w:ascii="Arial" w:hAnsi="Arial" w:cs="Arial"/>
                <w:sz w:val="22"/>
                <w:szCs w:val="22"/>
              </w:rPr>
            </w:pPr>
          </w:p>
        </w:tc>
      </w:tr>
      <w:tr w:rsidR="005A3CDD" w:rsidRPr="00A33EFF" w14:paraId="08A28FF3" w14:textId="77777777" w:rsidTr="004D6154">
        <w:trPr>
          <w:trHeight w:val="681"/>
        </w:trPr>
        <w:tc>
          <w:tcPr>
            <w:tcW w:w="1968" w:type="dxa"/>
            <w:shd w:val="clear" w:color="auto" w:fill="D9E2F3" w:themeFill="accent1" w:themeFillTint="33"/>
          </w:tcPr>
          <w:p w14:paraId="146971D6" w14:textId="77777777" w:rsidR="005A3CDD" w:rsidRPr="004D6154" w:rsidRDefault="005A3CDD" w:rsidP="005A3CDD">
            <w:pPr>
              <w:rPr>
                <w:rFonts w:ascii="Arial" w:hAnsi="Arial" w:cs="Arial"/>
                <w:b/>
                <w:bCs/>
                <w:sz w:val="22"/>
                <w:szCs w:val="22"/>
              </w:rPr>
            </w:pPr>
          </w:p>
        </w:tc>
        <w:tc>
          <w:tcPr>
            <w:tcW w:w="3415" w:type="dxa"/>
          </w:tcPr>
          <w:p w14:paraId="0D653EA5" w14:textId="00C5A32F" w:rsidR="005A3CDD" w:rsidRPr="005A3CDD" w:rsidRDefault="005A3CDD" w:rsidP="000B4B98">
            <w:pPr>
              <w:ind w:left="334" w:hanging="334"/>
              <w:rPr>
                <w:rFonts w:ascii="Arial" w:hAnsi="Arial" w:cs="Arial"/>
                <w:color w:val="000000" w:themeColor="text1"/>
                <w:sz w:val="22"/>
                <w:szCs w:val="22"/>
              </w:rPr>
            </w:pPr>
            <w:r>
              <w:rPr>
                <w:rFonts w:ascii="Arial" w:hAnsi="Arial" w:cs="Arial"/>
                <w:color w:val="000000" w:themeColor="text1"/>
                <w:sz w:val="22"/>
                <w:szCs w:val="22"/>
              </w:rPr>
              <w:t xml:space="preserve">7.3 </w:t>
            </w:r>
            <w:r w:rsidRPr="005A3CDD">
              <w:rPr>
                <w:rFonts w:ascii="Arial" w:hAnsi="Arial" w:cs="Arial"/>
                <w:color w:val="000000" w:themeColor="text1"/>
                <w:sz w:val="22"/>
                <w:szCs w:val="22"/>
              </w:rPr>
              <w:t>There is a process to systematically collect, monitor and evaluate project monitoring data.</w:t>
            </w:r>
          </w:p>
          <w:p w14:paraId="2C40D07F" w14:textId="77777777" w:rsidR="005A3CDD" w:rsidRDefault="005A3CDD" w:rsidP="000B4B98">
            <w:pPr>
              <w:ind w:left="334" w:hanging="334"/>
              <w:rPr>
                <w:rFonts w:ascii="Arial" w:hAnsi="Arial" w:cs="Arial"/>
                <w:bCs/>
                <w:color w:val="000000" w:themeColor="text1"/>
                <w:sz w:val="22"/>
                <w:szCs w:val="22"/>
              </w:rPr>
            </w:pPr>
          </w:p>
        </w:tc>
        <w:tc>
          <w:tcPr>
            <w:tcW w:w="2976" w:type="dxa"/>
          </w:tcPr>
          <w:p w14:paraId="0020E8DB" w14:textId="77777777" w:rsidR="005A3CDD" w:rsidRPr="00A33EFF" w:rsidRDefault="005A3CDD" w:rsidP="005A3CDD">
            <w:pPr>
              <w:rPr>
                <w:rFonts w:ascii="Arial" w:hAnsi="Arial" w:cs="Arial"/>
                <w:sz w:val="22"/>
                <w:szCs w:val="22"/>
              </w:rPr>
            </w:pPr>
            <w:r w:rsidRPr="00A33EFF">
              <w:rPr>
                <w:rFonts w:ascii="Arial" w:hAnsi="Arial" w:cs="Arial"/>
                <w:sz w:val="22"/>
                <w:szCs w:val="22"/>
              </w:rPr>
              <w:lastRenderedPageBreak/>
              <w:t>Who is the person in charge of M&amp;E? What are his/her qualifications?</w:t>
            </w:r>
          </w:p>
          <w:p w14:paraId="4D8B62FD" w14:textId="4996C7E3" w:rsidR="005A3CDD" w:rsidRPr="00A33EFF" w:rsidRDefault="005A3CDD" w:rsidP="003274D6">
            <w:pPr>
              <w:rPr>
                <w:rFonts w:ascii="Arial" w:hAnsi="Arial" w:cs="Arial"/>
                <w:sz w:val="22"/>
                <w:szCs w:val="22"/>
              </w:rPr>
            </w:pPr>
            <w:r w:rsidRPr="00A33EFF">
              <w:rPr>
                <w:rFonts w:ascii="Arial" w:hAnsi="Arial" w:cs="Arial"/>
                <w:sz w:val="22"/>
                <w:szCs w:val="22"/>
              </w:rPr>
              <w:lastRenderedPageBreak/>
              <w:t xml:space="preserve">How </w:t>
            </w:r>
            <w:r w:rsidR="003274D6">
              <w:rPr>
                <w:rFonts w:ascii="Arial" w:hAnsi="Arial" w:cs="Arial"/>
                <w:sz w:val="22"/>
                <w:szCs w:val="22"/>
              </w:rPr>
              <w:t xml:space="preserve">is </w:t>
            </w:r>
            <w:r w:rsidRPr="00A33EFF">
              <w:rPr>
                <w:rFonts w:ascii="Arial" w:hAnsi="Arial" w:cs="Arial"/>
                <w:sz w:val="22"/>
                <w:szCs w:val="22"/>
              </w:rPr>
              <w:t>data collected? Ask to see a project monitoring plan.</w:t>
            </w:r>
          </w:p>
        </w:tc>
        <w:tc>
          <w:tcPr>
            <w:tcW w:w="2551" w:type="dxa"/>
            <w:shd w:val="clear" w:color="auto" w:fill="auto"/>
          </w:tcPr>
          <w:p w14:paraId="3A76584E" w14:textId="77777777" w:rsidR="005A3CDD" w:rsidRPr="00A33EFF" w:rsidRDefault="005A3CDD" w:rsidP="005A3CDD">
            <w:pPr>
              <w:rPr>
                <w:rFonts w:ascii="Arial" w:hAnsi="Arial" w:cs="Arial"/>
                <w:sz w:val="22"/>
                <w:szCs w:val="22"/>
              </w:rPr>
            </w:pPr>
            <w:r w:rsidRPr="00A33EFF">
              <w:rPr>
                <w:rFonts w:ascii="Arial" w:hAnsi="Arial" w:cs="Arial"/>
                <w:sz w:val="22"/>
                <w:szCs w:val="22"/>
              </w:rPr>
              <w:lastRenderedPageBreak/>
              <w:t xml:space="preserve">There is an adequate process to collect, monitor and evaluate projects. </w:t>
            </w:r>
          </w:p>
          <w:p w14:paraId="77616F5B" w14:textId="77777777" w:rsidR="005A3CDD" w:rsidRPr="00A33EFF" w:rsidRDefault="005A3CDD" w:rsidP="005A3CDD">
            <w:pPr>
              <w:rPr>
                <w:rFonts w:ascii="Arial" w:hAnsi="Arial" w:cs="Arial"/>
                <w:bCs/>
                <w:color w:val="000000" w:themeColor="text1"/>
                <w:sz w:val="22"/>
                <w:szCs w:val="22"/>
              </w:rPr>
            </w:pPr>
          </w:p>
        </w:tc>
        <w:tc>
          <w:tcPr>
            <w:tcW w:w="2308" w:type="dxa"/>
            <w:shd w:val="clear" w:color="auto" w:fill="auto"/>
          </w:tcPr>
          <w:p w14:paraId="69267679" w14:textId="77777777" w:rsidR="005A3CDD" w:rsidRPr="00A33EFF" w:rsidRDefault="005A3CDD" w:rsidP="005A3CDD">
            <w:pPr>
              <w:rPr>
                <w:rFonts w:ascii="Arial" w:hAnsi="Arial" w:cs="Arial"/>
                <w:sz w:val="22"/>
                <w:szCs w:val="22"/>
              </w:rPr>
            </w:pPr>
            <w:r w:rsidRPr="00A33EFF">
              <w:rPr>
                <w:rFonts w:ascii="Arial" w:hAnsi="Arial" w:cs="Arial"/>
                <w:sz w:val="22"/>
                <w:szCs w:val="22"/>
              </w:rPr>
              <w:lastRenderedPageBreak/>
              <w:t xml:space="preserve">There is not an adequate process in place to collect, </w:t>
            </w:r>
            <w:r w:rsidRPr="00A33EFF">
              <w:rPr>
                <w:rFonts w:ascii="Arial" w:hAnsi="Arial" w:cs="Arial"/>
                <w:sz w:val="22"/>
                <w:szCs w:val="22"/>
              </w:rPr>
              <w:lastRenderedPageBreak/>
              <w:t xml:space="preserve">monitor and evaluate projects. </w:t>
            </w:r>
          </w:p>
          <w:p w14:paraId="6FF9E207" w14:textId="77777777" w:rsidR="005A3CDD" w:rsidRPr="00A33EFF" w:rsidRDefault="005A3CDD" w:rsidP="005A3CDD">
            <w:pPr>
              <w:rPr>
                <w:rFonts w:ascii="Arial" w:hAnsi="Arial" w:cs="Arial"/>
                <w:sz w:val="22"/>
                <w:szCs w:val="22"/>
              </w:rPr>
            </w:pPr>
          </w:p>
        </w:tc>
        <w:tc>
          <w:tcPr>
            <w:tcW w:w="2112" w:type="dxa"/>
          </w:tcPr>
          <w:p w14:paraId="60611D01" w14:textId="77777777" w:rsidR="005A3CDD" w:rsidRPr="00A33EFF" w:rsidRDefault="005A3CDD" w:rsidP="005A3CDD">
            <w:pPr>
              <w:rPr>
                <w:rFonts w:ascii="Arial" w:hAnsi="Arial" w:cs="Arial"/>
                <w:sz w:val="22"/>
                <w:szCs w:val="22"/>
              </w:rPr>
            </w:pPr>
          </w:p>
        </w:tc>
      </w:tr>
      <w:tr w:rsidR="005A3CDD" w:rsidRPr="00A33EFF" w14:paraId="3FFCF1A1" w14:textId="77777777" w:rsidTr="004D6154">
        <w:trPr>
          <w:trHeight w:val="681"/>
        </w:trPr>
        <w:tc>
          <w:tcPr>
            <w:tcW w:w="1968" w:type="dxa"/>
            <w:shd w:val="clear" w:color="auto" w:fill="D9E2F3" w:themeFill="accent1" w:themeFillTint="33"/>
          </w:tcPr>
          <w:p w14:paraId="091F45C1" w14:textId="62D2C31D" w:rsidR="005A3CDD" w:rsidRPr="004D6154" w:rsidRDefault="005A3CDD" w:rsidP="005A3CDD">
            <w:pPr>
              <w:rPr>
                <w:rFonts w:ascii="Arial" w:hAnsi="Arial" w:cs="Arial"/>
                <w:b/>
                <w:bCs/>
                <w:sz w:val="22"/>
                <w:szCs w:val="22"/>
              </w:rPr>
            </w:pPr>
            <w:r w:rsidRPr="004D6154">
              <w:rPr>
                <w:rFonts w:ascii="Arial" w:hAnsi="Arial" w:cs="Arial"/>
                <w:b/>
                <w:bCs/>
                <w:sz w:val="22"/>
                <w:szCs w:val="22"/>
              </w:rPr>
              <w:t>8. Community relevance and credibility</w:t>
            </w:r>
          </w:p>
        </w:tc>
        <w:tc>
          <w:tcPr>
            <w:tcW w:w="3415" w:type="dxa"/>
          </w:tcPr>
          <w:p w14:paraId="0FC3B7EF" w14:textId="55589CB9" w:rsidR="005A3CDD" w:rsidRDefault="005A3CDD" w:rsidP="000B4B98">
            <w:pPr>
              <w:ind w:left="334" w:hanging="334"/>
              <w:rPr>
                <w:rFonts w:ascii="Arial" w:hAnsi="Arial" w:cs="Arial"/>
                <w:bCs/>
                <w:color w:val="000000" w:themeColor="text1"/>
                <w:sz w:val="22"/>
                <w:szCs w:val="22"/>
              </w:rPr>
            </w:pPr>
            <w:r>
              <w:rPr>
                <w:rFonts w:ascii="Arial" w:hAnsi="Arial" w:cs="Arial"/>
                <w:color w:val="000000" w:themeColor="text1"/>
                <w:sz w:val="22"/>
                <w:szCs w:val="22"/>
              </w:rPr>
              <w:t xml:space="preserve">8.1 </w:t>
            </w:r>
            <w:r w:rsidRPr="00A33EFF">
              <w:rPr>
                <w:rFonts w:ascii="Arial" w:hAnsi="Arial" w:cs="Arial"/>
                <w:color w:val="000000" w:themeColor="text1"/>
                <w:sz w:val="22"/>
                <w:szCs w:val="22"/>
              </w:rPr>
              <w:t>The organisation’s track record and presence in the community and region adequately prepare it to work in the proposed project area and accomplish the project goals.</w:t>
            </w:r>
            <w:r w:rsidRPr="00A33EFF">
              <w:rPr>
                <w:rFonts w:ascii="Arial" w:hAnsi="Arial" w:cs="Arial"/>
                <w:bCs/>
                <w:color w:val="000000" w:themeColor="text1"/>
                <w:sz w:val="22"/>
                <w:szCs w:val="22"/>
              </w:rPr>
              <w:t xml:space="preserve"> </w:t>
            </w:r>
          </w:p>
        </w:tc>
        <w:tc>
          <w:tcPr>
            <w:tcW w:w="2976" w:type="dxa"/>
          </w:tcPr>
          <w:p w14:paraId="627415DA" w14:textId="0FCE3252" w:rsidR="005A3CDD" w:rsidRPr="00A33EFF" w:rsidRDefault="005A3CDD" w:rsidP="003274D6">
            <w:pPr>
              <w:rPr>
                <w:rFonts w:ascii="Arial" w:hAnsi="Arial" w:cs="Arial"/>
                <w:sz w:val="22"/>
                <w:szCs w:val="22"/>
              </w:rPr>
            </w:pPr>
            <w:r w:rsidRPr="00A33EFF">
              <w:rPr>
                <w:rFonts w:ascii="Arial" w:hAnsi="Arial" w:cs="Arial"/>
                <w:sz w:val="22"/>
                <w:szCs w:val="22"/>
              </w:rPr>
              <w:t>Verify that the organisation has worked or is known in the</w:t>
            </w:r>
            <w:r w:rsidR="003274D6">
              <w:rPr>
                <w:rFonts w:ascii="Arial" w:hAnsi="Arial" w:cs="Arial"/>
                <w:sz w:val="22"/>
                <w:szCs w:val="22"/>
              </w:rPr>
              <w:t xml:space="preserve"> project’s</w:t>
            </w:r>
            <w:r w:rsidRPr="00A33EFF">
              <w:rPr>
                <w:rFonts w:ascii="Arial" w:hAnsi="Arial" w:cs="Arial"/>
                <w:sz w:val="22"/>
                <w:szCs w:val="22"/>
              </w:rPr>
              <w:t xml:space="preserve"> target location.</w:t>
            </w:r>
            <w:r w:rsidR="00454F14">
              <w:rPr>
                <w:rFonts w:ascii="Arial" w:hAnsi="Arial" w:cs="Arial"/>
                <w:sz w:val="22"/>
                <w:szCs w:val="22"/>
              </w:rPr>
              <w:t xml:space="preserve"> </w:t>
            </w:r>
            <w:r w:rsidRPr="00A33EFF">
              <w:rPr>
                <w:rFonts w:ascii="Arial" w:hAnsi="Arial" w:cs="Arial"/>
                <w:sz w:val="22"/>
                <w:szCs w:val="22"/>
              </w:rPr>
              <w:t xml:space="preserve">If </w:t>
            </w:r>
            <w:r w:rsidR="003274D6" w:rsidRPr="00A33EFF">
              <w:rPr>
                <w:rFonts w:ascii="Arial" w:hAnsi="Arial" w:cs="Arial"/>
                <w:sz w:val="22"/>
                <w:szCs w:val="22"/>
              </w:rPr>
              <w:t>possible,</w:t>
            </w:r>
            <w:r w:rsidRPr="00A33EFF">
              <w:rPr>
                <w:rFonts w:ascii="Arial" w:hAnsi="Arial" w:cs="Arial"/>
                <w:sz w:val="22"/>
                <w:szCs w:val="22"/>
              </w:rPr>
              <w:t xml:space="preserve"> check with communities to see how the organisation is perceived. This might not be done at the same time as the visit to the organisation’s offices</w:t>
            </w:r>
            <w:r w:rsidR="00803C7A">
              <w:rPr>
                <w:rFonts w:ascii="Arial" w:hAnsi="Arial" w:cs="Arial"/>
                <w:sz w:val="22"/>
                <w:szCs w:val="22"/>
              </w:rPr>
              <w:t>.</w:t>
            </w:r>
          </w:p>
        </w:tc>
        <w:tc>
          <w:tcPr>
            <w:tcW w:w="2551" w:type="dxa"/>
            <w:shd w:val="clear" w:color="auto" w:fill="auto"/>
          </w:tcPr>
          <w:p w14:paraId="1A7737B8" w14:textId="3317A021" w:rsidR="005A3CDD" w:rsidRPr="00A33EFF" w:rsidRDefault="005A3CDD" w:rsidP="005A3CDD">
            <w:pPr>
              <w:rPr>
                <w:rFonts w:ascii="Arial" w:hAnsi="Arial" w:cs="Arial"/>
                <w:bCs/>
                <w:color w:val="000000" w:themeColor="text1"/>
                <w:sz w:val="22"/>
                <w:szCs w:val="22"/>
              </w:rPr>
            </w:pPr>
            <w:r w:rsidRPr="00A33EFF">
              <w:rPr>
                <w:rFonts w:ascii="Arial" w:hAnsi="Arial" w:cs="Arial"/>
                <w:sz w:val="22"/>
                <w:szCs w:val="22"/>
              </w:rPr>
              <w:t>The organisation has a positive track record and presence in the proposed project location.</w:t>
            </w:r>
          </w:p>
        </w:tc>
        <w:tc>
          <w:tcPr>
            <w:tcW w:w="2308" w:type="dxa"/>
            <w:shd w:val="clear" w:color="auto" w:fill="auto"/>
          </w:tcPr>
          <w:p w14:paraId="6AA15A6B" w14:textId="2C66EDDA" w:rsidR="005A3CDD" w:rsidRPr="00A33EFF" w:rsidRDefault="005A3CDD" w:rsidP="005A3CDD">
            <w:pPr>
              <w:rPr>
                <w:rFonts w:ascii="Arial" w:hAnsi="Arial" w:cs="Arial"/>
                <w:sz w:val="22"/>
                <w:szCs w:val="22"/>
              </w:rPr>
            </w:pPr>
            <w:r w:rsidRPr="00A33EFF">
              <w:rPr>
                <w:rFonts w:ascii="Arial" w:hAnsi="Arial" w:cs="Arial"/>
                <w:sz w:val="22"/>
                <w:szCs w:val="22"/>
              </w:rPr>
              <w:t xml:space="preserve">The organisation does not have a positive track record and presence in the project location. </w:t>
            </w:r>
          </w:p>
        </w:tc>
        <w:tc>
          <w:tcPr>
            <w:tcW w:w="2112" w:type="dxa"/>
          </w:tcPr>
          <w:p w14:paraId="4B16AD23" w14:textId="77777777" w:rsidR="005A3CDD" w:rsidRPr="00A33EFF" w:rsidRDefault="005A3CDD" w:rsidP="005A3CDD">
            <w:pPr>
              <w:rPr>
                <w:rFonts w:ascii="Arial" w:hAnsi="Arial" w:cs="Arial"/>
                <w:sz w:val="22"/>
                <w:szCs w:val="22"/>
              </w:rPr>
            </w:pPr>
          </w:p>
        </w:tc>
      </w:tr>
      <w:tr w:rsidR="005A3CDD" w:rsidRPr="00A33EFF" w14:paraId="6DB2CEED" w14:textId="77777777" w:rsidTr="004D6154">
        <w:trPr>
          <w:trHeight w:val="681"/>
        </w:trPr>
        <w:tc>
          <w:tcPr>
            <w:tcW w:w="1968" w:type="dxa"/>
            <w:shd w:val="clear" w:color="auto" w:fill="D9E2F3" w:themeFill="accent1" w:themeFillTint="33"/>
          </w:tcPr>
          <w:p w14:paraId="784D5CD8" w14:textId="77777777" w:rsidR="005A3CDD" w:rsidRPr="004D6154" w:rsidRDefault="005A3CDD" w:rsidP="005A3CDD">
            <w:pPr>
              <w:rPr>
                <w:rFonts w:ascii="Arial" w:hAnsi="Arial" w:cs="Arial"/>
                <w:b/>
                <w:bCs/>
                <w:sz w:val="22"/>
                <w:szCs w:val="22"/>
              </w:rPr>
            </w:pPr>
          </w:p>
        </w:tc>
        <w:tc>
          <w:tcPr>
            <w:tcW w:w="3415" w:type="dxa"/>
          </w:tcPr>
          <w:p w14:paraId="03BF9233" w14:textId="50026C01" w:rsidR="005A3CDD" w:rsidRPr="001430AB" w:rsidRDefault="003274D6" w:rsidP="001430AB">
            <w:pPr>
              <w:pStyle w:val="ListParagraph"/>
              <w:numPr>
                <w:ilvl w:val="1"/>
                <w:numId w:val="30"/>
              </w:numPr>
              <w:rPr>
                <w:rFonts w:ascii="Arial" w:eastAsia="Times New Roman" w:hAnsi="Arial" w:cs="Arial"/>
                <w:color w:val="000000" w:themeColor="text1"/>
                <w:sz w:val="22"/>
                <w:szCs w:val="22"/>
                <w:shd w:val="clear" w:color="auto" w:fill="FFFFFF"/>
                <w:lang w:bidi="hi-IN"/>
              </w:rPr>
            </w:pPr>
            <w:r>
              <w:rPr>
                <w:rFonts w:ascii="Arial" w:hAnsi="Arial" w:cs="Arial"/>
                <w:color w:val="000000" w:themeColor="text1"/>
                <w:sz w:val="22"/>
                <w:szCs w:val="22"/>
              </w:rPr>
              <w:t>The organisation’s f</w:t>
            </w:r>
            <w:r w:rsidR="005A3CDD" w:rsidRPr="001430AB">
              <w:rPr>
                <w:rFonts w:ascii="Arial" w:hAnsi="Arial" w:cs="Arial"/>
                <w:color w:val="000000" w:themeColor="text1"/>
                <w:sz w:val="22"/>
                <w:szCs w:val="22"/>
              </w:rPr>
              <w:t>unders and/or implementing</w:t>
            </w:r>
            <w:r>
              <w:rPr>
                <w:rFonts w:ascii="Arial" w:hAnsi="Arial" w:cs="Arial"/>
                <w:color w:val="000000" w:themeColor="text1"/>
                <w:sz w:val="22"/>
                <w:szCs w:val="22"/>
              </w:rPr>
              <w:t xml:space="preserve"> partners say</w:t>
            </w:r>
            <w:r w:rsidR="005A3CDD" w:rsidRPr="001430AB">
              <w:rPr>
                <w:rFonts w:ascii="Arial" w:hAnsi="Arial" w:cs="Arial"/>
                <w:color w:val="000000" w:themeColor="text1"/>
                <w:sz w:val="22"/>
                <w:szCs w:val="22"/>
              </w:rPr>
              <w:t xml:space="preserve"> the organisation works to a high standard</w:t>
            </w:r>
          </w:p>
          <w:p w14:paraId="4AEFCE6B" w14:textId="77777777" w:rsidR="005A3CDD" w:rsidRDefault="005A3CDD" w:rsidP="000B4B98">
            <w:pPr>
              <w:ind w:left="334" w:hanging="334"/>
              <w:rPr>
                <w:rFonts w:ascii="Arial" w:hAnsi="Arial" w:cs="Arial"/>
                <w:bCs/>
                <w:color w:val="000000" w:themeColor="text1"/>
                <w:sz w:val="22"/>
                <w:szCs w:val="22"/>
              </w:rPr>
            </w:pPr>
          </w:p>
        </w:tc>
        <w:tc>
          <w:tcPr>
            <w:tcW w:w="2976" w:type="dxa"/>
          </w:tcPr>
          <w:p w14:paraId="6CCEB3C3" w14:textId="0F7E4564" w:rsidR="005A3CDD" w:rsidRPr="00A33EFF" w:rsidRDefault="005A3CDD" w:rsidP="003274D6">
            <w:pPr>
              <w:rPr>
                <w:rFonts w:ascii="Arial" w:hAnsi="Arial" w:cs="Arial"/>
                <w:sz w:val="22"/>
                <w:szCs w:val="22"/>
              </w:rPr>
            </w:pPr>
            <w:r w:rsidRPr="00A33EFF">
              <w:rPr>
                <w:rFonts w:ascii="Arial" w:hAnsi="Arial" w:cs="Arial"/>
                <w:sz w:val="22"/>
                <w:szCs w:val="22"/>
              </w:rPr>
              <w:t>Send reference check to other</w:t>
            </w:r>
            <w:r w:rsidR="00454F14">
              <w:rPr>
                <w:rFonts w:ascii="Arial" w:hAnsi="Arial" w:cs="Arial"/>
                <w:sz w:val="22"/>
                <w:szCs w:val="22"/>
              </w:rPr>
              <w:t xml:space="preserve"> </w:t>
            </w:r>
            <w:r w:rsidRPr="00A33EFF">
              <w:rPr>
                <w:rFonts w:ascii="Arial" w:hAnsi="Arial" w:cs="Arial"/>
                <w:sz w:val="22"/>
                <w:szCs w:val="22"/>
              </w:rPr>
              <w:t xml:space="preserve">organisations/funders familiar with the organisation’s work. </w:t>
            </w:r>
          </w:p>
        </w:tc>
        <w:tc>
          <w:tcPr>
            <w:tcW w:w="2551" w:type="dxa"/>
            <w:shd w:val="clear" w:color="auto" w:fill="auto"/>
          </w:tcPr>
          <w:p w14:paraId="50D33853" w14:textId="6CF63FC4" w:rsidR="005A3CDD" w:rsidRPr="00A33EFF" w:rsidRDefault="005A3CDD" w:rsidP="003274D6">
            <w:pPr>
              <w:rPr>
                <w:rFonts w:ascii="Arial" w:hAnsi="Arial" w:cs="Arial"/>
                <w:bCs/>
                <w:color w:val="000000" w:themeColor="text1"/>
                <w:sz w:val="22"/>
                <w:szCs w:val="22"/>
              </w:rPr>
            </w:pPr>
            <w:r w:rsidRPr="00A33EFF">
              <w:rPr>
                <w:rFonts w:ascii="Arial" w:hAnsi="Arial" w:cs="Arial"/>
                <w:color w:val="000000" w:themeColor="text1"/>
                <w:sz w:val="22"/>
                <w:szCs w:val="22"/>
              </w:rPr>
              <w:t xml:space="preserve">Funders and/or implementing partners of the organisation </w:t>
            </w:r>
            <w:r w:rsidR="003274D6">
              <w:rPr>
                <w:rFonts w:ascii="Arial" w:hAnsi="Arial" w:cs="Arial"/>
                <w:color w:val="000000" w:themeColor="text1"/>
                <w:sz w:val="22"/>
                <w:szCs w:val="22"/>
              </w:rPr>
              <w:t>say</w:t>
            </w:r>
            <w:r w:rsidRPr="00A33EFF">
              <w:rPr>
                <w:rFonts w:ascii="Arial" w:hAnsi="Arial" w:cs="Arial"/>
                <w:color w:val="000000" w:themeColor="text1"/>
                <w:sz w:val="22"/>
                <w:szCs w:val="22"/>
              </w:rPr>
              <w:t xml:space="preserve"> the organisation works to a high standard.</w:t>
            </w:r>
          </w:p>
        </w:tc>
        <w:tc>
          <w:tcPr>
            <w:tcW w:w="2308" w:type="dxa"/>
            <w:shd w:val="clear" w:color="auto" w:fill="auto"/>
          </w:tcPr>
          <w:p w14:paraId="5224A4FD" w14:textId="1C86F7C6" w:rsidR="005A3CDD" w:rsidRPr="00A33EFF" w:rsidRDefault="005A3CDD" w:rsidP="003274D6">
            <w:pPr>
              <w:rPr>
                <w:rFonts w:ascii="Arial" w:hAnsi="Arial" w:cs="Arial"/>
                <w:sz w:val="22"/>
                <w:szCs w:val="22"/>
              </w:rPr>
            </w:pPr>
            <w:r w:rsidRPr="00A33EFF">
              <w:rPr>
                <w:rFonts w:ascii="Arial" w:hAnsi="Arial" w:cs="Arial"/>
                <w:color w:val="000000" w:themeColor="text1"/>
                <w:sz w:val="22"/>
                <w:szCs w:val="22"/>
              </w:rPr>
              <w:t xml:space="preserve">Funders and/or implementing partners of the organisation do not </w:t>
            </w:r>
            <w:r w:rsidR="003274D6">
              <w:rPr>
                <w:rFonts w:ascii="Arial" w:hAnsi="Arial" w:cs="Arial"/>
                <w:color w:val="000000" w:themeColor="text1"/>
                <w:sz w:val="22"/>
                <w:szCs w:val="22"/>
              </w:rPr>
              <w:t>say</w:t>
            </w:r>
            <w:r w:rsidRPr="00A33EFF">
              <w:rPr>
                <w:rFonts w:ascii="Arial" w:hAnsi="Arial" w:cs="Arial"/>
                <w:color w:val="000000" w:themeColor="text1"/>
                <w:sz w:val="22"/>
                <w:szCs w:val="22"/>
              </w:rPr>
              <w:t xml:space="preserve"> that the organisation works to a high standard.</w:t>
            </w:r>
          </w:p>
        </w:tc>
        <w:tc>
          <w:tcPr>
            <w:tcW w:w="2112" w:type="dxa"/>
          </w:tcPr>
          <w:p w14:paraId="62DA59C5" w14:textId="77777777" w:rsidR="005A3CDD" w:rsidRPr="00A33EFF" w:rsidRDefault="005A3CDD" w:rsidP="005A3CDD">
            <w:pPr>
              <w:rPr>
                <w:rFonts w:ascii="Arial" w:hAnsi="Arial" w:cs="Arial"/>
                <w:sz w:val="22"/>
                <w:szCs w:val="22"/>
              </w:rPr>
            </w:pPr>
          </w:p>
        </w:tc>
      </w:tr>
      <w:tr w:rsidR="005A3CDD" w:rsidRPr="00A33EFF" w14:paraId="5C835435" w14:textId="77777777" w:rsidTr="004D6154">
        <w:trPr>
          <w:trHeight w:val="681"/>
        </w:trPr>
        <w:tc>
          <w:tcPr>
            <w:tcW w:w="1968" w:type="dxa"/>
            <w:shd w:val="clear" w:color="auto" w:fill="D9E2F3" w:themeFill="accent1" w:themeFillTint="33"/>
          </w:tcPr>
          <w:p w14:paraId="2D930816" w14:textId="77777777" w:rsidR="005A3CDD" w:rsidRPr="004D6154" w:rsidRDefault="005A3CDD" w:rsidP="005A3CDD">
            <w:pPr>
              <w:rPr>
                <w:rFonts w:ascii="Arial" w:hAnsi="Arial" w:cs="Arial"/>
                <w:b/>
                <w:bCs/>
                <w:sz w:val="22"/>
                <w:szCs w:val="22"/>
              </w:rPr>
            </w:pPr>
          </w:p>
        </w:tc>
        <w:tc>
          <w:tcPr>
            <w:tcW w:w="3415" w:type="dxa"/>
          </w:tcPr>
          <w:p w14:paraId="7CAA012A" w14:textId="4F2BA138" w:rsidR="005A3CDD" w:rsidRDefault="000B4B98" w:rsidP="000B4B98">
            <w:pPr>
              <w:ind w:left="334" w:hanging="334"/>
              <w:rPr>
                <w:rFonts w:ascii="Arial" w:hAnsi="Arial" w:cs="Arial"/>
                <w:bCs/>
                <w:color w:val="000000" w:themeColor="text1"/>
                <w:sz w:val="22"/>
                <w:szCs w:val="22"/>
              </w:rPr>
            </w:pPr>
            <w:r>
              <w:rPr>
                <w:rFonts w:ascii="Arial" w:hAnsi="Arial" w:cs="Arial"/>
                <w:color w:val="000000" w:themeColor="text1"/>
                <w:sz w:val="22"/>
                <w:szCs w:val="22"/>
              </w:rPr>
              <w:t>8.</w:t>
            </w:r>
            <w:r w:rsidR="001430AB">
              <w:rPr>
                <w:rFonts w:ascii="Arial" w:hAnsi="Arial" w:cs="Arial"/>
                <w:color w:val="000000" w:themeColor="text1"/>
                <w:sz w:val="22"/>
                <w:szCs w:val="22"/>
              </w:rPr>
              <w:t>3</w:t>
            </w:r>
            <w:r>
              <w:rPr>
                <w:rFonts w:ascii="Arial" w:hAnsi="Arial" w:cs="Arial"/>
                <w:color w:val="000000" w:themeColor="text1"/>
                <w:sz w:val="22"/>
                <w:szCs w:val="22"/>
              </w:rPr>
              <w:t xml:space="preserve"> </w:t>
            </w:r>
            <w:r w:rsidR="005A3CDD" w:rsidRPr="00A33EFF">
              <w:rPr>
                <w:rFonts w:ascii="Arial" w:hAnsi="Arial" w:cs="Arial"/>
                <w:color w:val="000000" w:themeColor="text1"/>
                <w:sz w:val="22"/>
                <w:szCs w:val="22"/>
              </w:rPr>
              <w:t>Complaints system exists both within the organisation and at the community level</w:t>
            </w:r>
            <w:r w:rsidR="00803C7A">
              <w:rPr>
                <w:rFonts w:ascii="Arial" w:hAnsi="Arial" w:cs="Arial"/>
                <w:color w:val="000000" w:themeColor="text1"/>
                <w:sz w:val="22"/>
                <w:szCs w:val="22"/>
              </w:rPr>
              <w:t>.</w:t>
            </w:r>
          </w:p>
        </w:tc>
        <w:tc>
          <w:tcPr>
            <w:tcW w:w="2976" w:type="dxa"/>
          </w:tcPr>
          <w:p w14:paraId="20FBABE9" w14:textId="11D0941F" w:rsidR="005A3CDD" w:rsidRPr="00A33EFF" w:rsidRDefault="005A3CDD" w:rsidP="005A3CDD">
            <w:pPr>
              <w:rPr>
                <w:rFonts w:ascii="Arial" w:hAnsi="Arial" w:cs="Arial"/>
                <w:sz w:val="22"/>
                <w:szCs w:val="22"/>
              </w:rPr>
            </w:pPr>
            <w:r w:rsidRPr="00A33EFF">
              <w:rPr>
                <w:rFonts w:ascii="Arial" w:hAnsi="Arial" w:cs="Arial"/>
                <w:sz w:val="22"/>
                <w:szCs w:val="22"/>
              </w:rPr>
              <w:t>A complaints system exists that invites, records and manages complaints, including complaints from community members. What is the level of confidence in the system?</w:t>
            </w:r>
          </w:p>
        </w:tc>
        <w:tc>
          <w:tcPr>
            <w:tcW w:w="2551" w:type="dxa"/>
            <w:shd w:val="clear" w:color="auto" w:fill="auto"/>
          </w:tcPr>
          <w:p w14:paraId="71FEC2AA" w14:textId="09CF2EB9" w:rsidR="005A3CDD" w:rsidRPr="00A33EFF" w:rsidRDefault="005A3CDD" w:rsidP="005A3CDD">
            <w:pPr>
              <w:rPr>
                <w:rFonts w:ascii="Arial" w:hAnsi="Arial" w:cs="Arial"/>
                <w:bCs/>
                <w:color w:val="000000" w:themeColor="text1"/>
                <w:sz w:val="22"/>
                <w:szCs w:val="22"/>
              </w:rPr>
            </w:pPr>
            <w:r w:rsidRPr="00A33EFF">
              <w:rPr>
                <w:rFonts w:ascii="Arial" w:hAnsi="Arial" w:cs="Arial"/>
                <w:color w:val="000000" w:themeColor="text1"/>
                <w:sz w:val="22"/>
                <w:szCs w:val="22"/>
              </w:rPr>
              <w:t>A complaints system and register exists and is being used.</w:t>
            </w:r>
            <w:r w:rsidRPr="00A33EFF">
              <w:rPr>
                <w:rFonts w:ascii="Arial" w:hAnsi="Arial" w:cs="Arial"/>
                <w:color w:val="000000" w:themeColor="text1"/>
                <w:sz w:val="22"/>
                <w:szCs w:val="22"/>
              </w:rPr>
              <w:br/>
              <w:t>Staff members can explain how the system works.</w:t>
            </w:r>
          </w:p>
        </w:tc>
        <w:tc>
          <w:tcPr>
            <w:tcW w:w="2308" w:type="dxa"/>
            <w:shd w:val="clear" w:color="auto" w:fill="auto"/>
          </w:tcPr>
          <w:p w14:paraId="557ED65D" w14:textId="00DC3336" w:rsidR="005A3CDD" w:rsidRPr="00A33EFF" w:rsidRDefault="005A3CDD" w:rsidP="003274D6">
            <w:pPr>
              <w:rPr>
                <w:rFonts w:ascii="Arial" w:hAnsi="Arial" w:cs="Arial"/>
                <w:sz w:val="22"/>
                <w:szCs w:val="22"/>
              </w:rPr>
            </w:pPr>
            <w:r w:rsidRPr="00A33EFF">
              <w:rPr>
                <w:rFonts w:ascii="Arial" w:hAnsi="Arial" w:cs="Arial"/>
                <w:color w:val="000000" w:themeColor="text1"/>
                <w:sz w:val="22"/>
                <w:szCs w:val="22"/>
              </w:rPr>
              <w:t>A complaints register does not exist and/or staff members are not aware how to use it</w:t>
            </w:r>
            <w:r w:rsidR="00803C7A">
              <w:rPr>
                <w:rFonts w:ascii="Arial" w:hAnsi="Arial" w:cs="Arial"/>
                <w:color w:val="000000" w:themeColor="text1"/>
                <w:sz w:val="22"/>
                <w:szCs w:val="22"/>
              </w:rPr>
              <w:t>.</w:t>
            </w:r>
          </w:p>
        </w:tc>
        <w:tc>
          <w:tcPr>
            <w:tcW w:w="2112" w:type="dxa"/>
          </w:tcPr>
          <w:p w14:paraId="7DF2891F" w14:textId="61601412" w:rsidR="005A3CDD" w:rsidRPr="00A33EFF" w:rsidRDefault="005A3CDD" w:rsidP="005A3CDD">
            <w:pPr>
              <w:rPr>
                <w:rFonts w:ascii="Arial" w:hAnsi="Arial" w:cs="Arial"/>
                <w:sz w:val="22"/>
                <w:szCs w:val="22"/>
              </w:rPr>
            </w:pPr>
          </w:p>
        </w:tc>
      </w:tr>
    </w:tbl>
    <w:p w14:paraId="5DC52890" w14:textId="77777777" w:rsidR="00C0001F" w:rsidRDefault="00C0001F" w:rsidP="001D38C1">
      <w:pPr>
        <w:rPr>
          <w:rFonts w:ascii="Arial" w:hAnsi="Arial" w:cs="Arial"/>
          <w:color w:val="62B5E5"/>
          <w:sz w:val="28"/>
          <w:szCs w:val="28"/>
        </w:rPr>
      </w:pPr>
    </w:p>
    <w:p w14:paraId="1AEF1450" w14:textId="77777777" w:rsidR="00C0001F" w:rsidRDefault="00C0001F" w:rsidP="001D38C1">
      <w:pPr>
        <w:rPr>
          <w:rFonts w:ascii="Arial" w:hAnsi="Arial" w:cs="Arial"/>
          <w:color w:val="62B5E5"/>
          <w:sz w:val="28"/>
          <w:szCs w:val="28"/>
        </w:rPr>
      </w:pPr>
    </w:p>
    <w:p w14:paraId="3520B0DA" w14:textId="77777777" w:rsidR="00C0001F" w:rsidRDefault="00C0001F" w:rsidP="001D38C1">
      <w:pPr>
        <w:rPr>
          <w:rFonts w:ascii="Arial" w:hAnsi="Arial" w:cs="Arial"/>
          <w:color w:val="62B5E5"/>
          <w:sz w:val="28"/>
          <w:szCs w:val="28"/>
        </w:rPr>
      </w:pPr>
    </w:p>
    <w:p w14:paraId="1EDF4EF5" w14:textId="60EB120F" w:rsidR="000B4B98" w:rsidRPr="000E097E" w:rsidRDefault="000B4B98" w:rsidP="001D38C1">
      <w:pPr>
        <w:rPr>
          <w:rFonts w:ascii="Arial" w:hAnsi="Arial" w:cs="Arial"/>
          <w:color w:val="62B5E5"/>
          <w:sz w:val="28"/>
          <w:szCs w:val="28"/>
        </w:rPr>
      </w:pPr>
      <w:r w:rsidRPr="000E097E">
        <w:rPr>
          <w:rFonts w:ascii="Arial" w:hAnsi="Arial" w:cs="Arial"/>
          <w:color w:val="62B5E5"/>
          <w:sz w:val="28"/>
          <w:szCs w:val="28"/>
        </w:rPr>
        <w:lastRenderedPageBreak/>
        <w:t>Documents checklist</w:t>
      </w:r>
    </w:p>
    <w:p w14:paraId="1DB3409E" w14:textId="77777777" w:rsidR="000B4B98" w:rsidRDefault="000B4B98" w:rsidP="00454F14">
      <w:pPr>
        <w:spacing w:line="276" w:lineRule="auto"/>
        <w:rPr>
          <w:rFonts w:ascii="Arial" w:hAnsi="Arial" w:cs="Arial"/>
          <w:color w:val="000000" w:themeColor="text1"/>
          <w:sz w:val="22"/>
          <w:szCs w:val="22"/>
        </w:rPr>
      </w:pPr>
    </w:p>
    <w:p w14:paraId="2C7E493B" w14:textId="62A73778" w:rsidR="00A33EFF" w:rsidRPr="00A33EFF" w:rsidRDefault="00A33EFF" w:rsidP="00454F14">
      <w:pPr>
        <w:spacing w:line="276" w:lineRule="auto"/>
        <w:rPr>
          <w:rFonts w:ascii="Arial" w:hAnsi="Arial" w:cs="Arial"/>
          <w:color w:val="000000" w:themeColor="text1"/>
          <w:sz w:val="22"/>
          <w:szCs w:val="22"/>
        </w:rPr>
      </w:pPr>
      <w:r w:rsidRPr="00A33EFF">
        <w:rPr>
          <w:rFonts w:ascii="Arial" w:hAnsi="Arial" w:cs="Arial"/>
          <w:color w:val="000000" w:themeColor="text1"/>
          <w:sz w:val="22"/>
          <w:szCs w:val="22"/>
        </w:rPr>
        <w:t xml:space="preserve">Use this checklist to help you to prepare for the </w:t>
      </w:r>
      <w:r w:rsidR="003274D6">
        <w:rPr>
          <w:rFonts w:ascii="Arial" w:hAnsi="Arial" w:cs="Arial"/>
          <w:color w:val="000000" w:themeColor="text1"/>
          <w:sz w:val="22"/>
          <w:szCs w:val="22"/>
        </w:rPr>
        <w:t xml:space="preserve">onsite Due Diligence visit. Freedom Fund staff </w:t>
      </w:r>
      <w:r w:rsidRPr="00A33EFF">
        <w:rPr>
          <w:rFonts w:ascii="Arial" w:hAnsi="Arial" w:cs="Arial"/>
          <w:color w:val="000000" w:themeColor="text1"/>
          <w:sz w:val="22"/>
          <w:szCs w:val="22"/>
        </w:rPr>
        <w:t xml:space="preserve">will ask to see the documentation listed below to check whether your organisation fulfils </w:t>
      </w:r>
      <w:r w:rsidR="003274D6">
        <w:rPr>
          <w:rFonts w:ascii="Arial" w:hAnsi="Arial" w:cs="Arial"/>
          <w:color w:val="000000" w:themeColor="text1"/>
          <w:sz w:val="22"/>
          <w:szCs w:val="22"/>
        </w:rPr>
        <w:t>the</w:t>
      </w:r>
      <w:r w:rsidRPr="00A33EFF">
        <w:rPr>
          <w:rFonts w:ascii="Arial" w:hAnsi="Arial" w:cs="Arial"/>
          <w:color w:val="000000" w:themeColor="text1"/>
          <w:sz w:val="22"/>
          <w:szCs w:val="22"/>
        </w:rPr>
        <w:t xml:space="preserve"> mandatory standards.</w:t>
      </w:r>
    </w:p>
    <w:p w14:paraId="03CC1442" w14:textId="77777777" w:rsidR="00A33EFF" w:rsidRPr="00A33EFF" w:rsidRDefault="00A33EFF" w:rsidP="00454F14">
      <w:pPr>
        <w:spacing w:line="276" w:lineRule="auto"/>
        <w:rPr>
          <w:rFonts w:ascii="Arial" w:hAnsi="Arial" w:cs="Arial"/>
          <w:sz w:val="22"/>
          <w:szCs w:val="22"/>
        </w:rPr>
      </w:pPr>
    </w:p>
    <w:p w14:paraId="4731E7D1" w14:textId="520D50AC" w:rsidR="00A33EFF" w:rsidRPr="001D38C1" w:rsidRDefault="00A33EFF" w:rsidP="00A33EFF">
      <w:pPr>
        <w:rPr>
          <w:rFonts w:ascii="Arial" w:hAnsi="Arial" w:cs="Arial"/>
          <w:color w:val="62B5E5"/>
        </w:rPr>
      </w:pPr>
      <w:r w:rsidRPr="001D38C1">
        <w:rPr>
          <w:rFonts w:ascii="Arial" w:hAnsi="Arial" w:cs="Arial"/>
          <w:color w:val="62B5E5"/>
        </w:rPr>
        <w:t>1.</w:t>
      </w:r>
      <w:r w:rsidR="000B4B98" w:rsidRPr="001D38C1">
        <w:rPr>
          <w:rFonts w:ascii="Arial" w:hAnsi="Arial" w:cs="Arial"/>
          <w:color w:val="62B5E5"/>
        </w:rPr>
        <w:t xml:space="preserve"> </w:t>
      </w:r>
      <w:r w:rsidRPr="001D38C1">
        <w:rPr>
          <w:rFonts w:ascii="Arial" w:hAnsi="Arial" w:cs="Arial"/>
          <w:color w:val="62B5E5"/>
        </w:rPr>
        <w:t>Legal</w:t>
      </w:r>
    </w:p>
    <w:p w14:paraId="60970D79" w14:textId="225BEA47" w:rsidR="00A33EFF" w:rsidRPr="00A33EFF" w:rsidRDefault="00A33EFF" w:rsidP="00A33EFF">
      <w:pPr>
        <w:pStyle w:val="ListParagraph"/>
        <w:numPr>
          <w:ilvl w:val="0"/>
          <w:numId w:val="18"/>
        </w:numPr>
        <w:rPr>
          <w:rFonts w:ascii="Arial" w:hAnsi="Arial" w:cs="Arial"/>
          <w:sz w:val="22"/>
          <w:szCs w:val="22"/>
        </w:rPr>
      </w:pPr>
      <w:r w:rsidRPr="00A33EFF">
        <w:rPr>
          <w:rFonts w:ascii="Arial" w:hAnsi="Arial" w:cs="Arial"/>
          <w:sz w:val="22"/>
          <w:szCs w:val="22"/>
        </w:rPr>
        <w:t>Legal Registration certificates</w:t>
      </w:r>
      <w:r w:rsidR="00454F14">
        <w:rPr>
          <w:rFonts w:ascii="Arial" w:hAnsi="Arial" w:cs="Arial"/>
          <w:sz w:val="22"/>
          <w:szCs w:val="22"/>
        </w:rPr>
        <w:t xml:space="preserve">                                           </w:t>
      </w:r>
    </w:p>
    <w:p w14:paraId="1DECBEEA" w14:textId="4FDDC3FE" w:rsidR="00A33EFF" w:rsidRPr="00A33EFF" w:rsidRDefault="00A33EFF" w:rsidP="00A33EFF">
      <w:pPr>
        <w:pStyle w:val="ListParagraph"/>
        <w:numPr>
          <w:ilvl w:val="0"/>
          <w:numId w:val="18"/>
        </w:numPr>
        <w:rPr>
          <w:rFonts w:ascii="Arial" w:hAnsi="Arial" w:cs="Arial"/>
          <w:sz w:val="22"/>
          <w:szCs w:val="22"/>
        </w:rPr>
      </w:pPr>
      <w:r w:rsidRPr="00A33EFF">
        <w:rPr>
          <w:rFonts w:ascii="Arial" w:hAnsi="Arial" w:cs="Arial"/>
          <w:sz w:val="22"/>
          <w:szCs w:val="22"/>
        </w:rPr>
        <w:t>Incorporation documents</w:t>
      </w:r>
      <w:r w:rsidR="00454F14">
        <w:rPr>
          <w:rFonts w:ascii="Arial" w:hAnsi="Arial" w:cs="Arial"/>
          <w:sz w:val="22"/>
          <w:szCs w:val="22"/>
        </w:rPr>
        <w:t xml:space="preserve">                                              </w:t>
      </w:r>
    </w:p>
    <w:p w14:paraId="1E64D653" w14:textId="77777777" w:rsidR="00A33EFF" w:rsidRPr="00A33EFF" w:rsidRDefault="00A33EFF" w:rsidP="00A33EFF">
      <w:pPr>
        <w:rPr>
          <w:rFonts w:ascii="Arial" w:hAnsi="Arial" w:cs="Arial"/>
          <w:sz w:val="22"/>
          <w:szCs w:val="22"/>
        </w:rPr>
      </w:pPr>
    </w:p>
    <w:p w14:paraId="1D7EF44A" w14:textId="71AD4ACA" w:rsidR="00A33EFF" w:rsidRPr="001D38C1" w:rsidRDefault="00A33EFF" w:rsidP="00A33EFF">
      <w:pPr>
        <w:rPr>
          <w:rFonts w:ascii="Arial" w:hAnsi="Arial" w:cs="Arial"/>
          <w:color w:val="62B5E5"/>
        </w:rPr>
      </w:pPr>
      <w:r w:rsidRPr="001D38C1">
        <w:rPr>
          <w:rFonts w:ascii="Arial" w:hAnsi="Arial" w:cs="Arial"/>
          <w:color w:val="62B5E5"/>
        </w:rPr>
        <w:t>2.</w:t>
      </w:r>
      <w:r w:rsidR="000B4B98" w:rsidRPr="001D38C1">
        <w:rPr>
          <w:rFonts w:ascii="Arial" w:hAnsi="Arial" w:cs="Arial"/>
          <w:color w:val="62B5E5"/>
        </w:rPr>
        <w:t xml:space="preserve"> </w:t>
      </w:r>
      <w:r w:rsidRPr="001D38C1">
        <w:rPr>
          <w:rFonts w:ascii="Arial" w:hAnsi="Arial" w:cs="Arial"/>
          <w:color w:val="62B5E5"/>
        </w:rPr>
        <w:t>Governance</w:t>
      </w:r>
    </w:p>
    <w:p w14:paraId="2A6E6EF6" w14:textId="60DFB690"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Minutes of last board meeting</w:t>
      </w:r>
      <w:r w:rsidR="00454F14">
        <w:rPr>
          <w:rFonts w:ascii="Arial" w:hAnsi="Arial" w:cs="Arial"/>
          <w:sz w:val="22"/>
          <w:szCs w:val="22"/>
        </w:rPr>
        <w:t xml:space="preserve">   </w:t>
      </w:r>
    </w:p>
    <w:p w14:paraId="69A3900F" w14:textId="42F83E44"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Board meeting schedule for last year</w:t>
      </w:r>
      <w:r w:rsidR="00454F14">
        <w:rPr>
          <w:rFonts w:ascii="Arial" w:hAnsi="Arial" w:cs="Arial"/>
          <w:sz w:val="22"/>
          <w:szCs w:val="22"/>
        </w:rPr>
        <w:t xml:space="preserve">                                       </w:t>
      </w:r>
      <w:r w:rsidRPr="00A33EFF">
        <w:rPr>
          <w:rFonts w:ascii="Arial" w:hAnsi="Arial" w:cs="Arial"/>
          <w:sz w:val="22"/>
          <w:szCs w:val="22"/>
        </w:rPr>
        <w:t xml:space="preserve"> </w:t>
      </w:r>
    </w:p>
    <w:p w14:paraId="42DA6E3C" w14:textId="1E9FA8D0"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Governing body bylaws</w:t>
      </w:r>
      <w:r w:rsidR="00454F14">
        <w:rPr>
          <w:rFonts w:ascii="Arial" w:hAnsi="Arial" w:cs="Arial"/>
          <w:sz w:val="22"/>
          <w:szCs w:val="22"/>
        </w:rPr>
        <w:t xml:space="preserve">                                                 </w:t>
      </w:r>
    </w:p>
    <w:p w14:paraId="50C3C505" w14:textId="3FE6F081"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Most recent audited financial statements and management letter</w:t>
      </w:r>
      <w:r w:rsidR="00454F14">
        <w:rPr>
          <w:rFonts w:ascii="Arial" w:hAnsi="Arial" w:cs="Arial"/>
          <w:sz w:val="22"/>
          <w:szCs w:val="22"/>
        </w:rPr>
        <w:t xml:space="preserve">   </w:t>
      </w:r>
      <w:r w:rsidRPr="00A33EFF">
        <w:rPr>
          <w:rFonts w:ascii="Arial" w:hAnsi="Arial" w:cs="Arial"/>
          <w:sz w:val="22"/>
          <w:szCs w:val="22"/>
        </w:rPr>
        <w:t xml:space="preserve"> </w:t>
      </w:r>
    </w:p>
    <w:p w14:paraId="016A26C3" w14:textId="77777777"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Risk Register</w:t>
      </w:r>
    </w:p>
    <w:p w14:paraId="605DC76D" w14:textId="702D349B" w:rsidR="00A33EFF" w:rsidRPr="00A33EFF" w:rsidRDefault="00A33EFF" w:rsidP="00A33EFF">
      <w:pPr>
        <w:pStyle w:val="ListParagraph"/>
        <w:numPr>
          <w:ilvl w:val="0"/>
          <w:numId w:val="19"/>
        </w:numPr>
        <w:rPr>
          <w:rFonts w:ascii="Arial" w:hAnsi="Arial" w:cs="Arial"/>
          <w:sz w:val="22"/>
          <w:szCs w:val="22"/>
        </w:rPr>
      </w:pPr>
      <w:r w:rsidRPr="00A33EFF">
        <w:rPr>
          <w:rFonts w:ascii="Arial" w:hAnsi="Arial" w:cs="Arial"/>
          <w:sz w:val="22"/>
          <w:szCs w:val="22"/>
        </w:rPr>
        <w:t xml:space="preserve">Safeguarding </w:t>
      </w:r>
      <w:r w:rsidR="003274D6">
        <w:rPr>
          <w:rFonts w:ascii="Arial" w:hAnsi="Arial" w:cs="Arial"/>
          <w:sz w:val="22"/>
          <w:szCs w:val="22"/>
        </w:rPr>
        <w:t>f</w:t>
      </w:r>
      <w:r w:rsidRPr="00A33EFF">
        <w:rPr>
          <w:rFonts w:ascii="Arial" w:hAnsi="Arial" w:cs="Arial"/>
          <w:sz w:val="22"/>
          <w:szCs w:val="22"/>
        </w:rPr>
        <w:t xml:space="preserve">ocal </w:t>
      </w:r>
      <w:r w:rsidR="003274D6">
        <w:rPr>
          <w:rFonts w:ascii="Arial" w:hAnsi="Arial" w:cs="Arial"/>
          <w:sz w:val="22"/>
          <w:szCs w:val="22"/>
        </w:rPr>
        <w:t>p</w:t>
      </w:r>
      <w:r w:rsidR="003274D6" w:rsidRPr="00A33EFF">
        <w:rPr>
          <w:rFonts w:ascii="Arial" w:hAnsi="Arial" w:cs="Arial"/>
          <w:sz w:val="22"/>
          <w:szCs w:val="22"/>
        </w:rPr>
        <w:t>oint</w:t>
      </w:r>
      <w:r w:rsidRPr="00A33EFF">
        <w:rPr>
          <w:rFonts w:ascii="Arial" w:hAnsi="Arial" w:cs="Arial"/>
          <w:sz w:val="22"/>
          <w:szCs w:val="22"/>
        </w:rPr>
        <w:t xml:space="preserve"> Terms of Reference</w:t>
      </w:r>
      <w:r w:rsidR="00454F14">
        <w:rPr>
          <w:rFonts w:ascii="Arial" w:hAnsi="Arial" w:cs="Arial"/>
          <w:sz w:val="22"/>
          <w:szCs w:val="22"/>
        </w:rPr>
        <w:t xml:space="preserve">       </w:t>
      </w:r>
      <w:r w:rsidRPr="00A33EFF">
        <w:rPr>
          <w:rFonts w:ascii="Arial" w:hAnsi="Arial" w:cs="Arial"/>
          <w:sz w:val="22"/>
          <w:szCs w:val="22"/>
        </w:rPr>
        <w:t xml:space="preserve"> </w:t>
      </w:r>
    </w:p>
    <w:p w14:paraId="08B89078" w14:textId="77777777" w:rsidR="00A33EFF" w:rsidRPr="00A33EFF" w:rsidRDefault="00A33EFF" w:rsidP="00A33EFF">
      <w:pPr>
        <w:rPr>
          <w:rFonts w:ascii="Arial" w:hAnsi="Arial" w:cs="Arial"/>
          <w:sz w:val="22"/>
          <w:szCs w:val="22"/>
        </w:rPr>
      </w:pPr>
    </w:p>
    <w:p w14:paraId="2B8B11CE" w14:textId="103F823E" w:rsidR="00A33EFF" w:rsidRPr="001D38C1" w:rsidRDefault="00A33EFF" w:rsidP="00A33EFF">
      <w:pPr>
        <w:rPr>
          <w:rFonts w:ascii="Arial" w:hAnsi="Arial" w:cs="Arial"/>
          <w:color w:val="62B5E5"/>
        </w:rPr>
      </w:pPr>
      <w:r w:rsidRPr="001D38C1">
        <w:rPr>
          <w:rFonts w:ascii="Arial" w:hAnsi="Arial" w:cs="Arial"/>
          <w:color w:val="62B5E5"/>
        </w:rPr>
        <w:t>3.</w:t>
      </w:r>
      <w:r w:rsidR="00454F14">
        <w:rPr>
          <w:rFonts w:ascii="Arial" w:hAnsi="Arial" w:cs="Arial"/>
          <w:color w:val="62B5E5"/>
        </w:rPr>
        <w:t xml:space="preserve"> </w:t>
      </w:r>
      <w:r w:rsidRPr="001D38C1">
        <w:rPr>
          <w:rFonts w:ascii="Arial" w:hAnsi="Arial" w:cs="Arial"/>
          <w:color w:val="62B5E5"/>
        </w:rPr>
        <w:t>Finance</w:t>
      </w:r>
    </w:p>
    <w:p w14:paraId="1136C6E2" w14:textId="77777777"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Bank statements for last three months</w:t>
      </w:r>
    </w:p>
    <w:p w14:paraId="7D7884AB" w14:textId="0EAFD752"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Head of finance</w:t>
      </w:r>
      <w:r w:rsidR="00B0197B">
        <w:rPr>
          <w:rFonts w:ascii="Arial" w:hAnsi="Arial" w:cs="Arial"/>
          <w:sz w:val="22"/>
          <w:szCs w:val="22"/>
        </w:rPr>
        <w:t>’s CV</w:t>
      </w:r>
      <w:r w:rsidRPr="00A33EFF">
        <w:rPr>
          <w:rFonts w:ascii="Arial" w:hAnsi="Arial" w:cs="Arial"/>
          <w:sz w:val="22"/>
          <w:szCs w:val="22"/>
        </w:rPr>
        <w:t xml:space="preserve"> and </w:t>
      </w:r>
      <w:r w:rsidR="00B0197B">
        <w:rPr>
          <w:rFonts w:ascii="Arial" w:hAnsi="Arial" w:cs="Arial"/>
          <w:sz w:val="22"/>
          <w:szCs w:val="22"/>
        </w:rPr>
        <w:t>evidence</w:t>
      </w:r>
      <w:r w:rsidRPr="00A33EFF">
        <w:rPr>
          <w:rFonts w:ascii="Arial" w:hAnsi="Arial" w:cs="Arial"/>
          <w:sz w:val="22"/>
          <w:szCs w:val="22"/>
        </w:rPr>
        <w:t xml:space="preserve"> of qualifications</w:t>
      </w:r>
      <w:r w:rsidR="00454F14">
        <w:rPr>
          <w:rFonts w:ascii="Arial" w:hAnsi="Arial" w:cs="Arial"/>
          <w:sz w:val="22"/>
          <w:szCs w:val="22"/>
        </w:rPr>
        <w:t xml:space="preserve">   </w:t>
      </w:r>
    </w:p>
    <w:p w14:paraId="138699A5" w14:textId="1AA2D4BA"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color w:val="000000" w:themeColor="text1"/>
          <w:sz w:val="22"/>
          <w:szCs w:val="22"/>
        </w:rPr>
        <w:t xml:space="preserve">Financial manual (showing who has keys to </w:t>
      </w:r>
      <w:r w:rsidR="003274D6">
        <w:rPr>
          <w:rFonts w:ascii="Arial" w:hAnsi="Arial" w:cs="Arial"/>
          <w:color w:val="000000" w:themeColor="text1"/>
          <w:sz w:val="22"/>
          <w:szCs w:val="22"/>
        </w:rPr>
        <w:t>the</w:t>
      </w:r>
      <w:r w:rsidRPr="00A33EFF">
        <w:rPr>
          <w:rFonts w:ascii="Arial" w:hAnsi="Arial" w:cs="Arial"/>
          <w:color w:val="000000" w:themeColor="text1"/>
          <w:sz w:val="22"/>
          <w:szCs w:val="22"/>
        </w:rPr>
        <w:t xml:space="preserve"> safe/cashbox</w:t>
      </w:r>
      <w:r w:rsidRPr="00A33EFF">
        <w:rPr>
          <w:rFonts w:ascii="Arial" w:hAnsi="Arial" w:cs="Arial"/>
          <w:sz w:val="22"/>
          <w:szCs w:val="22"/>
        </w:rPr>
        <w:t>)</w:t>
      </w:r>
      <w:r w:rsidR="00454F14">
        <w:rPr>
          <w:rFonts w:ascii="Arial" w:hAnsi="Arial" w:cs="Arial"/>
          <w:sz w:val="22"/>
          <w:szCs w:val="22"/>
        </w:rPr>
        <w:t xml:space="preserve">                                            </w:t>
      </w:r>
      <w:r w:rsidRPr="00A33EFF">
        <w:rPr>
          <w:rFonts w:ascii="Arial" w:hAnsi="Arial" w:cs="Arial"/>
          <w:sz w:val="22"/>
          <w:szCs w:val="22"/>
        </w:rPr>
        <w:t xml:space="preserve"> </w:t>
      </w:r>
    </w:p>
    <w:p w14:paraId="2DC11CCB" w14:textId="21FFA107"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Cash advance policy (including limits for staff)</w:t>
      </w:r>
      <w:r w:rsidR="00454F14">
        <w:rPr>
          <w:rFonts w:ascii="Arial" w:hAnsi="Arial" w:cs="Arial"/>
          <w:sz w:val="22"/>
          <w:szCs w:val="22"/>
        </w:rPr>
        <w:t xml:space="preserve">                                                </w:t>
      </w:r>
    </w:p>
    <w:p w14:paraId="647A6705" w14:textId="0B43C138"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Cash count documentation for last month</w:t>
      </w:r>
      <w:r w:rsidR="00454F14">
        <w:rPr>
          <w:rFonts w:ascii="Arial" w:hAnsi="Arial" w:cs="Arial"/>
          <w:sz w:val="22"/>
          <w:szCs w:val="22"/>
        </w:rPr>
        <w:t xml:space="preserve">                                          </w:t>
      </w:r>
      <w:r w:rsidRPr="00A33EFF">
        <w:rPr>
          <w:rFonts w:ascii="Arial" w:hAnsi="Arial" w:cs="Arial"/>
          <w:sz w:val="22"/>
          <w:szCs w:val="22"/>
        </w:rPr>
        <w:t xml:space="preserve"> </w:t>
      </w:r>
    </w:p>
    <w:p w14:paraId="46CF0B66" w14:textId="77777777"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Bank Mandate</w:t>
      </w:r>
    </w:p>
    <w:p w14:paraId="0FF52711" w14:textId="1A58F6E1"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Bank transfer documents</w:t>
      </w:r>
      <w:r w:rsidR="00454F14">
        <w:rPr>
          <w:rFonts w:ascii="Arial" w:hAnsi="Arial" w:cs="Arial"/>
          <w:sz w:val="22"/>
          <w:szCs w:val="22"/>
        </w:rPr>
        <w:t xml:space="preserve">                                            </w:t>
      </w:r>
      <w:r w:rsidRPr="00A33EFF">
        <w:rPr>
          <w:rFonts w:ascii="Arial" w:hAnsi="Arial" w:cs="Arial"/>
          <w:sz w:val="22"/>
          <w:szCs w:val="22"/>
        </w:rPr>
        <w:t xml:space="preserve"> </w:t>
      </w:r>
    </w:p>
    <w:p w14:paraId="4AE876F0" w14:textId="162104BE"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lastRenderedPageBreak/>
        <w:t>Bank reconciliation documentation for last three months</w:t>
      </w:r>
      <w:r w:rsidR="00454F14">
        <w:rPr>
          <w:rFonts w:ascii="Arial" w:hAnsi="Arial" w:cs="Arial"/>
          <w:sz w:val="22"/>
          <w:szCs w:val="22"/>
        </w:rPr>
        <w:t xml:space="preserve">                                </w:t>
      </w:r>
    </w:p>
    <w:p w14:paraId="5327C521" w14:textId="53AAC715"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Cheque books</w:t>
      </w:r>
      <w:r w:rsidR="00454F14">
        <w:rPr>
          <w:rFonts w:ascii="Arial" w:hAnsi="Arial" w:cs="Arial"/>
          <w:sz w:val="22"/>
          <w:szCs w:val="22"/>
        </w:rPr>
        <w:t xml:space="preserve"> </w:t>
      </w:r>
      <w:r w:rsidRPr="00A33EFF">
        <w:rPr>
          <w:rFonts w:ascii="Arial" w:hAnsi="Arial" w:cs="Arial"/>
          <w:sz w:val="22"/>
          <w:szCs w:val="22"/>
        </w:rPr>
        <w:t xml:space="preserve"> </w:t>
      </w:r>
    </w:p>
    <w:p w14:paraId="37C26B11" w14:textId="627058E6"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Cash books</w:t>
      </w:r>
      <w:r w:rsidR="00454F14">
        <w:rPr>
          <w:rFonts w:ascii="Arial" w:hAnsi="Arial" w:cs="Arial"/>
          <w:sz w:val="22"/>
          <w:szCs w:val="22"/>
        </w:rPr>
        <w:t xml:space="preserve">                                                       </w:t>
      </w:r>
      <w:r w:rsidRPr="00A33EFF">
        <w:rPr>
          <w:rFonts w:ascii="Arial" w:hAnsi="Arial" w:cs="Arial"/>
          <w:sz w:val="22"/>
          <w:szCs w:val="22"/>
        </w:rPr>
        <w:t xml:space="preserve"> </w:t>
      </w:r>
    </w:p>
    <w:p w14:paraId="38922A1E" w14:textId="4E2CF286"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Bank books</w:t>
      </w:r>
      <w:r w:rsidR="00454F14">
        <w:rPr>
          <w:rFonts w:ascii="Arial" w:hAnsi="Arial" w:cs="Arial"/>
          <w:sz w:val="22"/>
          <w:szCs w:val="22"/>
        </w:rPr>
        <w:t xml:space="preserve">                                                           </w:t>
      </w:r>
      <w:r w:rsidRPr="00A33EFF">
        <w:rPr>
          <w:rFonts w:ascii="Arial" w:hAnsi="Arial" w:cs="Arial"/>
          <w:sz w:val="22"/>
          <w:szCs w:val="22"/>
        </w:rPr>
        <w:t xml:space="preserve"> </w:t>
      </w:r>
    </w:p>
    <w:p w14:paraId="5A668A8D" w14:textId="2304B510"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Organisational budget</w:t>
      </w:r>
      <w:r w:rsidR="00454F14">
        <w:rPr>
          <w:rFonts w:ascii="Arial" w:hAnsi="Arial" w:cs="Arial"/>
          <w:sz w:val="22"/>
          <w:szCs w:val="22"/>
        </w:rPr>
        <w:t xml:space="preserve">                                                  </w:t>
      </w:r>
    </w:p>
    <w:p w14:paraId="2ADE3245" w14:textId="3404135F"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Management accounts</w:t>
      </w:r>
      <w:r w:rsidR="00454F14">
        <w:rPr>
          <w:rFonts w:ascii="Arial" w:hAnsi="Arial" w:cs="Arial"/>
          <w:sz w:val="22"/>
          <w:szCs w:val="22"/>
        </w:rPr>
        <w:t xml:space="preserve"> </w:t>
      </w:r>
      <w:r w:rsidRPr="00A33EFF">
        <w:rPr>
          <w:rFonts w:ascii="Arial" w:hAnsi="Arial" w:cs="Arial"/>
          <w:sz w:val="22"/>
          <w:szCs w:val="22"/>
        </w:rPr>
        <w:t xml:space="preserve"> </w:t>
      </w:r>
    </w:p>
    <w:p w14:paraId="293B3BE3" w14:textId="5048BC4C" w:rsidR="00A33EFF" w:rsidRPr="00A33EFF" w:rsidRDefault="00A33EFF" w:rsidP="00A33EFF">
      <w:pPr>
        <w:pStyle w:val="ListParagraph"/>
        <w:numPr>
          <w:ilvl w:val="0"/>
          <w:numId w:val="20"/>
        </w:numPr>
        <w:rPr>
          <w:rFonts w:ascii="Arial" w:hAnsi="Arial" w:cs="Arial"/>
          <w:sz w:val="22"/>
          <w:szCs w:val="22"/>
        </w:rPr>
      </w:pPr>
      <w:r w:rsidRPr="00A33EFF">
        <w:rPr>
          <w:rFonts w:ascii="Arial" w:hAnsi="Arial" w:cs="Arial"/>
          <w:sz w:val="22"/>
          <w:szCs w:val="22"/>
        </w:rPr>
        <w:t>Donor report</w:t>
      </w:r>
      <w:r w:rsidR="00454F14">
        <w:rPr>
          <w:rFonts w:ascii="Arial" w:hAnsi="Arial" w:cs="Arial"/>
          <w:sz w:val="22"/>
          <w:szCs w:val="22"/>
        </w:rPr>
        <w:t xml:space="preserve">                                                </w:t>
      </w:r>
    </w:p>
    <w:p w14:paraId="60753D7E" w14:textId="77777777" w:rsidR="00A33EFF" w:rsidRPr="00A33EFF" w:rsidRDefault="00A33EFF" w:rsidP="00A33EFF">
      <w:pPr>
        <w:rPr>
          <w:rFonts w:ascii="Arial" w:hAnsi="Arial" w:cs="Arial"/>
          <w:color w:val="000000" w:themeColor="text1"/>
          <w:sz w:val="22"/>
          <w:szCs w:val="22"/>
        </w:rPr>
      </w:pPr>
    </w:p>
    <w:p w14:paraId="0CC4F64D" w14:textId="77777777" w:rsidR="00A33EFF" w:rsidRPr="001D38C1" w:rsidRDefault="00A33EFF" w:rsidP="00A33EFF">
      <w:pPr>
        <w:rPr>
          <w:rFonts w:ascii="Arial" w:hAnsi="Arial" w:cs="Arial"/>
          <w:color w:val="62B5E5"/>
        </w:rPr>
      </w:pPr>
      <w:r w:rsidRPr="001D38C1">
        <w:rPr>
          <w:rFonts w:ascii="Arial" w:hAnsi="Arial" w:cs="Arial"/>
          <w:color w:val="62B5E5"/>
        </w:rPr>
        <w:t>4. Procurement and inventory</w:t>
      </w:r>
    </w:p>
    <w:p w14:paraId="7B298E2F" w14:textId="5538648A" w:rsidR="00A33EFF" w:rsidRPr="00A33EFF" w:rsidRDefault="00A33EFF" w:rsidP="00A33EFF">
      <w:pPr>
        <w:pStyle w:val="ListParagraph"/>
        <w:numPr>
          <w:ilvl w:val="0"/>
          <w:numId w:val="21"/>
        </w:numPr>
        <w:rPr>
          <w:rFonts w:ascii="Arial" w:hAnsi="Arial" w:cs="Arial"/>
          <w:color w:val="000000" w:themeColor="text1"/>
          <w:sz w:val="22"/>
          <w:szCs w:val="22"/>
        </w:rPr>
      </w:pPr>
      <w:r w:rsidRPr="00A33EFF">
        <w:rPr>
          <w:rFonts w:ascii="Arial" w:hAnsi="Arial" w:cs="Arial"/>
          <w:color w:val="000000" w:themeColor="text1"/>
          <w:sz w:val="22"/>
          <w:szCs w:val="22"/>
        </w:rPr>
        <w:t>Written Authority Delegation Document</w:t>
      </w:r>
      <w:r w:rsidR="00454F14">
        <w:rPr>
          <w:rFonts w:ascii="Arial" w:hAnsi="Arial" w:cs="Arial"/>
          <w:sz w:val="22"/>
          <w:szCs w:val="22"/>
        </w:rPr>
        <w:t xml:space="preserve">                                  </w:t>
      </w:r>
    </w:p>
    <w:p w14:paraId="04409358" w14:textId="095C176E" w:rsidR="00A33EFF" w:rsidRPr="00A33EFF" w:rsidRDefault="00A33EFF" w:rsidP="00A33EFF">
      <w:pPr>
        <w:pStyle w:val="ListParagraph"/>
        <w:numPr>
          <w:ilvl w:val="0"/>
          <w:numId w:val="21"/>
        </w:numPr>
        <w:rPr>
          <w:rFonts w:ascii="Arial" w:hAnsi="Arial" w:cs="Arial"/>
          <w:color w:val="000000" w:themeColor="text1"/>
          <w:sz w:val="22"/>
          <w:szCs w:val="22"/>
        </w:rPr>
      </w:pPr>
      <w:r w:rsidRPr="00A33EFF">
        <w:rPr>
          <w:rFonts w:ascii="Arial" w:hAnsi="Arial" w:cs="Arial"/>
          <w:color w:val="000000" w:themeColor="text1"/>
          <w:sz w:val="22"/>
          <w:szCs w:val="22"/>
        </w:rPr>
        <w:t>Documentation of procedures for expenditure approvals</w:t>
      </w:r>
      <w:r w:rsidR="00454F14">
        <w:rPr>
          <w:rFonts w:ascii="Arial" w:hAnsi="Arial" w:cs="Arial"/>
          <w:sz w:val="22"/>
          <w:szCs w:val="22"/>
        </w:rPr>
        <w:t xml:space="preserve">                   </w:t>
      </w:r>
      <w:r w:rsidRPr="00A33EFF">
        <w:rPr>
          <w:rFonts w:ascii="Arial" w:hAnsi="Arial" w:cs="Arial"/>
          <w:sz w:val="22"/>
          <w:szCs w:val="22"/>
        </w:rPr>
        <w:t xml:space="preserve"> </w:t>
      </w:r>
    </w:p>
    <w:p w14:paraId="3C614A98" w14:textId="3CF32407" w:rsidR="00A33EFF" w:rsidRPr="00A33EFF" w:rsidRDefault="00A33EFF" w:rsidP="00A33EFF">
      <w:pPr>
        <w:pStyle w:val="ListParagraph"/>
        <w:numPr>
          <w:ilvl w:val="0"/>
          <w:numId w:val="21"/>
        </w:numPr>
        <w:rPr>
          <w:rFonts w:ascii="Arial" w:hAnsi="Arial" w:cs="Arial"/>
          <w:color w:val="000000" w:themeColor="text1"/>
          <w:sz w:val="22"/>
          <w:szCs w:val="22"/>
        </w:rPr>
      </w:pPr>
      <w:r w:rsidRPr="00A33EFF">
        <w:rPr>
          <w:rFonts w:ascii="Arial" w:hAnsi="Arial" w:cs="Arial"/>
          <w:color w:val="000000" w:themeColor="text1"/>
          <w:sz w:val="22"/>
          <w:szCs w:val="22"/>
        </w:rPr>
        <w:t>Documentation of procedures for segregation of duties</w:t>
      </w:r>
      <w:r w:rsidR="00454F14">
        <w:rPr>
          <w:rFonts w:ascii="Arial" w:hAnsi="Arial" w:cs="Arial"/>
          <w:sz w:val="22"/>
          <w:szCs w:val="22"/>
        </w:rPr>
        <w:t xml:space="preserve">                    </w:t>
      </w:r>
      <w:r w:rsidRPr="00A33EFF">
        <w:rPr>
          <w:rFonts w:ascii="Arial" w:hAnsi="Arial" w:cs="Arial"/>
          <w:sz w:val="22"/>
          <w:szCs w:val="22"/>
        </w:rPr>
        <w:t xml:space="preserve"> </w:t>
      </w:r>
    </w:p>
    <w:p w14:paraId="7B7788D3" w14:textId="3D747CF4" w:rsidR="00A33EFF" w:rsidRPr="00A33EFF" w:rsidRDefault="00A33EFF" w:rsidP="00A33EFF">
      <w:pPr>
        <w:pStyle w:val="ListParagraph"/>
        <w:numPr>
          <w:ilvl w:val="0"/>
          <w:numId w:val="21"/>
        </w:numPr>
        <w:rPr>
          <w:rFonts w:ascii="Arial" w:hAnsi="Arial" w:cs="Arial"/>
          <w:color w:val="000000" w:themeColor="text1"/>
          <w:sz w:val="22"/>
          <w:szCs w:val="22"/>
        </w:rPr>
      </w:pPr>
      <w:r w:rsidRPr="00A33EFF">
        <w:rPr>
          <w:rFonts w:ascii="Arial" w:hAnsi="Arial" w:cs="Arial"/>
          <w:color w:val="000000" w:themeColor="text1"/>
          <w:sz w:val="22"/>
          <w:szCs w:val="22"/>
        </w:rPr>
        <w:t>Staff contracts</w:t>
      </w:r>
      <w:r w:rsidR="00454F14">
        <w:rPr>
          <w:rFonts w:ascii="Arial" w:hAnsi="Arial" w:cs="Arial"/>
          <w:sz w:val="22"/>
          <w:szCs w:val="22"/>
        </w:rPr>
        <w:t xml:space="preserve">                                                         </w:t>
      </w:r>
    </w:p>
    <w:p w14:paraId="33C8FE2A" w14:textId="3A56F086" w:rsidR="00A33EFF" w:rsidRPr="00A33EFF" w:rsidRDefault="00A33EFF" w:rsidP="00A33EFF">
      <w:pPr>
        <w:pStyle w:val="ListParagraph"/>
        <w:numPr>
          <w:ilvl w:val="0"/>
          <w:numId w:val="21"/>
        </w:numPr>
        <w:rPr>
          <w:rFonts w:ascii="Arial" w:hAnsi="Arial" w:cs="Arial"/>
          <w:color w:val="000000" w:themeColor="text1"/>
          <w:sz w:val="22"/>
          <w:szCs w:val="22"/>
        </w:rPr>
      </w:pPr>
      <w:r w:rsidRPr="00A33EFF">
        <w:rPr>
          <w:rFonts w:ascii="Arial" w:hAnsi="Arial" w:cs="Arial"/>
          <w:color w:val="000000" w:themeColor="text1"/>
          <w:sz w:val="22"/>
          <w:szCs w:val="22"/>
        </w:rPr>
        <w:t>Payroll record/ staff payslips</w:t>
      </w:r>
      <w:r w:rsidR="00454F14">
        <w:rPr>
          <w:rFonts w:ascii="Arial" w:hAnsi="Arial" w:cs="Arial"/>
          <w:sz w:val="22"/>
          <w:szCs w:val="22"/>
        </w:rPr>
        <w:t xml:space="preserve">                                              </w:t>
      </w:r>
    </w:p>
    <w:p w14:paraId="40CB604F" w14:textId="77777777" w:rsidR="00A33EFF" w:rsidRPr="00A33EFF" w:rsidRDefault="00A33EFF" w:rsidP="00A33EFF">
      <w:pPr>
        <w:rPr>
          <w:rFonts w:ascii="Arial" w:hAnsi="Arial" w:cs="Arial"/>
          <w:color w:val="000000" w:themeColor="text1"/>
          <w:sz w:val="22"/>
          <w:szCs w:val="22"/>
        </w:rPr>
      </w:pPr>
    </w:p>
    <w:p w14:paraId="553A8260" w14:textId="77777777" w:rsidR="00A33EFF" w:rsidRPr="001D38C1" w:rsidRDefault="00A33EFF" w:rsidP="00A33EFF">
      <w:pPr>
        <w:rPr>
          <w:rFonts w:ascii="Arial" w:hAnsi="Arial" w:cs="Arial"/>
          <w:color w:val="62B5E5"/>
        </w:rPr>
      </w:pPr>
      <w:r w:rsidRPr="001D38C1">
        <w:rPr>
          <w:rFonts w:ascii="Arial" w:hAnsi="Arial" w:cs="Arial"/>
          <w:color w:val="62B5E5"/>
        </w:rPr>
        <w:t>5. Internal controls</w:t>
      </w:r>
    </w:p>
    <w:p w14:paraId="40A8883F" w14:textId="61493440" w:rsidR="00A33EFF" w:rsidRPr="00A33EFF" w:rsidRDefault="00A33EFF" w:rsidP="00A33EFF">
      <w:pPr>
        <w:pStyle w:val="ListParagraph"/>
        <w:numPr>
          <w:ilvl w:val="0"/>
          <w:numId w:val="22"/>
        </w:numPr>
        <w:rPr>
          <w:rFonts w:ascii="Arial" w:hAnsi="Arial" w:cs="Arial"/>
          <w:color w:val="000000" w:themeColor="text1"/>
          <w:sz w:val="22"/>
          <w:szCs w:val="22"/>
        </w:rPr>
      </w:pPr>
      <w:r w:rsidRPr="00A33EFF">
        <w:rPr>
          <w:rFonts w:ascii="Arial" w:hAnsi="Arial" w:cs="Arial"/>
          <w:color w:val="000000" w:themeColor="text1"/>
          <w:sz w:val="22"/>
          <w:szCs w:val="22"/>
        </w:rPr>
        <w:t>Financial manual</w:t>
      </w:r>
      <w:r w:rsidR="00454F14">
        <w:rPr>
          <w:rFonts w:ascii="Arial" w:hAnsi="Arial" w:cs="Arial"/>
          <w:sz w:val="22"/>
          <w:szCs w:val="22"/>
        </w:rPr>
        <w:t xml:space="preserve">                                         </w:t>
      </w:r>
      <w:r w:rsidRPr="00A33EFF">
        <w:rPr>
          <w:rFonts w:ascii="Arial" w:hAnsi="Arial" w:cs="Arial"/>
          <w:sz w:val="22"/>
          <w:szCs w:val="22"/>
        </w:rPr>
        <w:t xml:space="preserve"> </w:t>
      </w:r>
    </w:p>
    <w:p w14:paraId="1C7FBDE4" w14:textId="1283E5D8" w:rsidR="00A33EFF" w:rsidRPr="00A33EFF" w:rsidRDefault="00A33EFF" w:rsidP="00A33EFF">
      <w:pPr>
        <w:pStyle w:val="ListParagraph"/>
        <w:numPr>
          <w:ilvl w:val="0"/>
          <w:numId w:val="22"/>
        </w:numPr>
        <w:rPr>
          <w:rFonts w:ascii="Arial" w:hAnsi="Arial" w:cs="Arial"/>
          <w:color w:val="000000" w:themeColor="text1"/>
          <w:sz w:val="22"/>
          <w:szCs w:val="22"/>
        </w:rPr>
      </w:pPr>
      <w:r w:rsidRPr="00A33EFF">
        <w:rPr>
          <w:rFonts w:ascii="Arial" w:hAnsi="Arial" w:cs="Arial"/>
          <w:color w:val="000000" w:themeColor="text1"/>
          <w:sz w:val="22"/>
          <w:szCs w:val="22"/>
        </w:rPr>
        <w:t xml:space="preserve">Fixed </w:t>
      </w:r>
      <w:r w:rsidR="003274D6">
        <w:rPr>
          <w:rFonts w:ascii="Arial" w:hAnsi="Arial" w:cs="Arial"/>
          <w:color w:val="000000" w:themeColor="text1"/>
          <w:sz w:val="22"/>
          <w:szCs w:val="22"/>
        </w:rPr>
        <w:t>A</w:t>
      </w:r>
      <w:r w:rsidRPr="00A33EFF">
        <w:rPr>
          <w:rFonts w:ascii="Arial" w:hAnsi="Arial" w:cs="Arial"/>
          <w:color w:val="000000" w:themeColor="text1"/>
          <w:sz w:val="22"/>
          <w:szCs w:val="22"/>
        </w:rPr>
        <w:t xml:space="preserve">sset </w:t>
      </w:r>
      <w:r w:rsidR="003274D6">
        <w:rPr>
          <w:rFonts w:ascii="Arial" w:hAnsi="Arial" w:cs="Arial"/>
          <w:color w:val="000000" w:themeColor="text1"/>
          <w:sz w:val="22"/>
          <w:szCs w:val="22"/>
        </w:rPr>
        <w:t>R</w:t>
      </w:r>
      <w:r w:rsidRPr="00A33EFF">
        <w:rPr>
          <w:rFonts w:ascii="Arial" w:hAnsi="Arial" w:cs="Arial"/>
          <w:color w:val="000000" w:themeColor="text1"/>
          <w:sz w:val="22"/>
          <w:szCs w:val="22"/>
        </w:rPr>
        <w:t>egister</w:t>
      </w:r>
      <w:r w:rsidR="00454F14">
        <w:rPr>
          <w:rFonts w:ascii="Arial" w:hAnsi="Arial" w:cs="Arial"/>
          <w:sz w:val="22"/>
          <w:szCs w:val="22"/>
        </w:rPr>
        <w:t xml:space="preserve">                                         </w:t>
      </w:r>
    </w:p>
    <w:p w14:paraId="6BA4A7F8" w14:textId="446D9F94" w:rsidR="00A33EFF" w:rsidRPr="00A33EFF" w:rsidRDefault="00A33EFF" w:rsidP="00A33EFF">
      <w:pPr>
        <w:pStyle w:val="ListParagraph"/>
        <w:numPr>
          <w:ilvl w:val="0"/>
          <w:numId w:val="22"/>
        </w:numPr>
        <w:rPr>
          <w:rFonts w:ascii="Arial" w:hAnsi="Arial" w:cs="Arial"/>
          <w:color w:val="000000" w:themeColor="text1"/>
          <w:sz w:val="22"/>
          <w:szCs w:val="22"/>
        </w:rPr>
      </w:pPr>
      <w:r w:rsidRPr="00A33EFF">
        <w:rPr>
          <w:rFonts w:ascii="Arial" w:hAnsi="Arial" w:cs="Arial"/>
          <w:color w:val="000000" w:themeColor="text1"/>
          <w:sz w:val="22"/>
          <w:szCs w:val="22"/>
        </w:rPr>
        <w:t>Fraud Register</w:t>
      </w:r>
      <w:r w:rsidR="00454F14">
        <w:rPr>
          <w:rFonts w:ascii="Arial" w:hAnsi="Arial" w:cs="Arial"/>
          <w:sz w:val="22"/>
          <w:szCs w:val="22"/>
        </w:rPr>
        <w:t xml:space="preserve">   </w:t>
      </w:r>
      <w:r w:rsidRPr="00A33EFF">
        <w:rPr>
          <w:rFonts w:ascii="Arial" w:hAnsi="Arial" w:cs="Arial"/>
          <w:sz w:val="22"/>
          <w:szCs w:val="22"/>
        </w:rPr>
        <w:t xml:space="preserve"> </w:t>
      </w:r>
    </w:p>
    <w:p w14:paraId="02CFD786" w14:textId="77777777" w:rsidR="00EF7354" w:rsidRPr="00EF7354" w:rsidRDefault="00A33EFF" w:rsidP="00A33EFF">
      <w:pPr>
        <w:pStyle w:val="ListParagraph"/>
        <w:numPr>
          <w:ilvl w:val="0"/>
          <w:numId w:val="22"/>
        </w:numPr>
        <w:rPr>
          <w:rFonts w:ascii="Arial" w:hAnsi="Arial" w:cs="Arial"/>
          <w:color w:val="000000" w:themeColor="text1"/>
          <w:sz w:val="22"/>
          <w:szCs w:val="22"/>
        </w:rPr>
      </w:pPr>
      <w:r w:rsidRPr="00A33EFF">
        <w:rPr>
          <w:rFonts w:ascii="Arial" w:hAnsi="Arial" w:cs="Arial"/>
          <w:sz w:val="22"/>
          <w:szCs w:val="22"/>
        </w:rPr>
        <w:t>Safeguarding Register</w:t>
      </w:r>
      <w:r w:rsidR="00454F14">
        <w:rPr>
          <w:rFonts w:ascii="Arial" w:hAnsi="Arial" w:cs="Arial"/>
          <w:sz w:val="22"/>
          <w:szCs w:val="22"/>
        </w:rPr>
        <w:t xml:space="preserve">   </w:t>
      </w:r>
    </w:p>
    <w:p w14:paraId="61AD9D30" w14:textId="77777777" w:rsidR="00EF7354" w:rsidRDefault="00EF7354" w:rsidP="00EF7354">
      <w:pPr>
        <w:pStyle w:val="ListParagraph"/>
        <w:rPr>
          <w:rFonts w:ascii="Arial" w:hAnsi="Arial" w:cs="Arial"/>
          <w:sz w:val="22"/>
          <w:szCs w:val="22"/>
        </w:rPr>
      </w:pPr>
    </w:p>
    <w:p w14:paraId="71200113" w14:textId="77777777" w:rsidR="00EF7354" w:rsidRDefault="00EF7354" w:rsidP="00EF7354">
      <w:pPr>
        <w:pStyle w:val="ListParagraph"/>
        <w:rPr>
          <w:rFonts w:ascii="Arial" w:hAnsi="Arial" w:cs="Arial"/>
          <w:sz w:val="22"/>
          <w:szCs w:val="22"/>
        </w:rPr>
      </w:pPr>
    </w:p>
    <w:p w14:paraId="7CC6B177" w14:textId="77777777" w:rsidR="00EF7354" w:rsidRDefault="00EF7354" w:rsidP="00EF7354">
      <w:pPr>
        <w:pStyle w:val="ListParagraph"/>
        <w:rPr>
          <w:rFonts w:ascii="Arial" w:hAnsi="Arial" w:cs="Arial"/>
          <w:sz w:val="22"/>
          <w:szCs w:val="22"/>
        </w:rPr>
      </w:pPr>
    </w:p>
    <w:p w14:paraId="26CCD4A0" w14:textId="73D63BF2" w:rsidR="00A33EFF" w:rsidRPr="00A33EFF" w:rsidRDefault="00454F14" w:rsidP="00EF7354">
      <w:pPr>
        <w:pStyle w:val="ListParagraph"/>
        <w:rPr>
          <w:rFonts w:ascii="Arial" w:hAnsi="Arial" w:cs="Arial"/>
          <w:color w:val="000000" w:themeColor="text1"/>
          <w:sz w:val="22"/>
          <w:szCs w:val="22"/>
        </w:rPr>
      </w:pPr>
      <w:r>
        <w:rPr>
          <w:rFonts w:ascii="Arial" w:hAnsi="Arial" w:cs="Arial"/>
          <w:sz w:val="22"/>
          <w:szCs w:val="22"/>
        </w:rPr>
        <w:t xml:space="preserve"> </w:t>
      </w:r>
      <w:r w:rsidR="00A33EFF" w:rsidRPr="00A33EFF">
        <w:rPr>
          <w:rFonts w:ascii="Arial" w:hAnsi="Arial" w:cs="Arial"/>
          <w:sz w:val="22"/>
          <w:szCs w:val="22"/>
        </w:rPr>
        <w:t xml:space="preserve"> </w:t>
      </w:r>
    </w:p>
    <w:p w14:paraId="1B05B799" w14:textId="77777777" w:rsidR="00A33EFF" w:rsidRPr="001D38C1" w:rsidRDefault="00A33EFF" w:rsidP="00A33EFF">
      <w:pPr>
        <w:rPr>
          <w:rFonts w:ascii="Arial" w:hAnsi="Arial" w:cs="Arial"/>
          <w:color w:val="000000" w:themeColor="text1"/>
        </w:rPr>
      </w:pPr>
    </w:p>
    <w:p w14:paraId="45612845" w14:textId="77777777" w:rsidR="00A33EFF" w:rsidRPr="001D38C1" w:rsidRDefault="00A33EFF" w:rsidP="00A33EFF">
      <w:pPr>
        <w:rPr>
          <w:rFonts w:ascii="Arial" w:hAnsi="Arial" w:cs="Arial"/>
          <w:color w:val="62B5E5"/>
        </w:rPr>
      </w:pPr>
      <w:r w:rsidRPr="001D38C1">
        <w:rPr>
          <w:rFonts w:ascii="Arial" w:hAnsi="Arial" w:cs="Arial"/>
          <w:color w:val="62B5E5"/>
        </w:rPr>
        <w:lastRenderedPageBreak/>
        <w:t>6. Human Resources</w:t>
      </w:r>
    </w:p>
    <w:p w14:paraId="3B52C80B"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Anti-harassment policy</w:t>
      </w:r>
    </w:p>
    <w:p w14:paraId="71D113D4"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Equal opportunities policy</w:t>
      </w:r>
    </w:p>
    <w:p w14:paraId="7CF290F1"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Non-discrimination policy</w:t>
      </w:r>
    </w:p>
    <w:p w14:paraId="00AF612B"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Fraud and bribery policy</w:t>
      </w:r>
    </w:p>
    <w:p w14:paraId="632F6C96"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Whistleblowing policy</w:t>
      </w:r>
    </w:p>
    <w:p w14:paraId="2D6598A7" w14:textId="4223E688"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 xml:space="preserve">Vulnerable </w:t>
      </w:r>
      <w:r w:rsidR="003274D6">
        <w:rPr>
          <w:rFonts w:ascii="Arial" w:eastAsia="Times New Roman" w:hAnsi="Arial" w:cs="Arial"/>
          <w:color w:val="000000" w:themeColor="text1"/>
          <w:sz w:val="22"/>
          <w:szCs w:val="22"/>
          <w:shd w:val="clear" w:color="auto" w:fill="FFFFFF"/>
          <w:lang w:bidi="hi-IN"/>
        </w:rPr>
        <w:t>c</w:t>
      </w:r>
      <w:r w:rsidRPr="00A33EFF">
        <w:rPr>
          <w:rFonts w:ascii="Arial" w:eastAsia="Times New Roman" w:hAnsi="Arial" w:cs="Arial"/>
          <w:color w:val="000000" w:themeColor="text1"/>
          <w:sz w:val="22"/>
          <w:szCs w:val="22"/>
          <w:shd w:val="clear" w:color="auto" w:fill="FFFFFF"/>
          <w:lang w:bidi="hi-IN"/>
        </w:rPr>
        <w:t xml:space="preserve">hild and </w:t>
      </w:r>
      <w:r w:rsidR="003274D6">
        <w:rPr>
          <w:rFonts w:ascii="Arial" w:eastAsia="Times New Roman" w:hAnsi="Arial" w:cs="Arial"/>
          <w:color w:val="000000" w:themeColor="text1"/>
          <w:sz w:val="22"/>
          <w:szCs w:val="22"/>
          <w:shd w:val="clear" w:color="auto" w:fill="FFFFFF"/>
          <w:lang w:bidi="hi-IN"/>
        </w:rPr>
        <w:t>a</w:t>
      </w:r>
      <w:r w:rsidRPr="00A33EFF">
        <w:rPr>
          <w:rFonts w:ascii="Arial" w:eastAsia="Times New Roman" w:hAnsi="Arial" w:cs="Arial"/>
          <w:color w:val="000000" w:themeColor="text1"/>
          <w:sz w:val="22"/>
          <w:szCs w:val="22"/>
          <w:shd w:val="clear" w:color="auto" w:fill="FFFFFF"/>
          <w:lang w:bidi="hi-IN"/>
        </w:rPr>
        <w:t>dult safeguarding policy</w:t>
      </w:r>
    </w:p>
    <w:p w14:paraId="2D9DFBA9"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Accident/Liability insurance document</w:t>
      </w:r>
    </w:p>
    <w:p w14:paraId="20CC56B1" w14:textId="77777777" w:rsidR="00A33EFF" w:rsidRPr="00A33EFF" w:rsidRDefault="00A33EFF" w:rsidP="00A33EFF">
      <w:pPr>
        <w:pStyle w:val="ListParagraph"/>
        <w:numPr>
          <w:ilvl w:val="0"/>
          <w:numId w:val="23"/>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Recruitment policy (including sample JDs, reference and police check forms)</w:t>
      </w:r>
    </w:p>
    <w:p w14:paraId="5A26850A" w14:textId="77777777" w:rsidR="00A33EFF" w:rsidRPr="00A33EFF" w:rsidRDefault="00A33EFF" w:rsidP="00A33EFF">
      <w:pPr>
        <w:rPr>
          <w:rFonts w:ascii="Arial" w:eastAsia="Times New Roman" w:hAnsi="Arial" w:cs="Arial"/>
          <w:color w:val="000000" w:themeColor="text1"/>
          <w:sz w:val="22"/>
          <w:szCs w:val="22"/>
          <w:shd w:val="clear" w:color="auto" w:fill="FFFFFF"/>
          <w:lang w:bidi="hi-IN"/>
        </w:rPr>
      </w:pPr>
    </w:p>
    <w:p w14:paraId="12CAA814" w14:textId="77777777" w:rsidR="00A33EFF" w:rsidRPr="001D38C1" w:rsidRDefault="00A33EFF" w:rsidP="00A33EFF">
      <w:pPr>
        <w:rPr>
          <w:rFonts w:ascii="Arial" w:eastAsia="Times New Roman" w:hAnsi="Arial" w:cs="Arial"/>
          <w:color w:val="62B5E5"/>
          <w:shd w:val="clear" w:color="auto" w:fill="FFFFFF"/>
          <w:lang w:bidi="hi-IN"/>
        </w:rPr>
      </w:pPr>
      <w:r w:rsidRPr="001D38C1">
        <w:rPr>
          <w:rFonts w:ascii="Arial" w:eastAsia="Times New Roman" w:hAnsi="Arial" w:cs="Arial"/>
          <w:color w:val="62B5E5"/>
          <w:shd w:val="clear" w:color="auto" w:fill="FFFFFF"/>
          <w:lang w:bidi="hi-IN"/>
        </w:rPr>
        <w:t>7. Project Management</w:t>
      </w:r>
    </w:p>
    <w:p w14:paraId="039EB9C5" w14:textId="14B76543" w:rsidR="00A33EFF" w:rsidRPr="00A33EFF" w:rsidRDefault="00A33EFF" w:rsidP="00A33EFF">
      <w:pPr>
        <w:pStyle w:val="ListParagraph"/>
        <w:numPr>
          <w:ilvl w:val="0"/>
          <w:numId w:val="24"/>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 xml:space="preserve">CVs of at least </w:t>
      </w:r>
      <w:r w:rsidR="00454F14">
        <w:rPr>
          <w:rFonts w:ascii="Arial" w:eastAsia="Times New Roman" w:hAnsi="Arial" w:cs="Arial"/>
          <w:color w:val="000000" w:themeColor="text1"/>
          <w:sz w:val="22"/>
          <w:szCs w:val="22"/>
          <w:shd w:val="clear" w:color="auto" w:fill="FFFFFF"/>
          <w:lang w:bidi="hi-IN"/>
        </w:rPr>
        <w:t>two</w:t>
      </w:r>
      <w:r w:rsidRPr="00A33EFF">
        <w:rPr>
          <w:rFonts w:ascii="Arial" w:eastAsia="Times New Roman" w:hAnsi="Arial" w:cs="Arial"/>
          <w:color w:val="000000" w:themeColor="text1"/>
          <w:sz w:val="22"/>
          <w:szCs w:val="22"/>
          <w:shd w:val="clear" w:color="auto" w:fill="FFFFFF"/>
          <w:lang w:bidi="hi-IN"/>
        </w:rPr>
        <w:t xml:space="preserve"> project management staff</w:t>
      </w:r>
    </w:p>
    <w:p w14:paraId="7B497E60" w14:textId="6CD453F9" w:rsidR="00A33EFF" w:rsidRPr="00A33EFF" w:rsidRDefault="003274D6" w:rsidP="00A33EFF">
      <w:pPr>
        <w:pStyle w:val="ListParagraph"/>
        <w:numPr>
          <w:ilvl w:val="0"/>
          <w:numId w:val="24"/>
        </w:numPr>
        <w:rPr>
          <w:rFonts w:ascii="Arial" w:eastAsia="Times New Roman" w:hAnsi="Arial" w:cs="Arial"/>
          <w:color w:val="000000" w:themeColor="text1"/>
          <w:sz w:val="22"/>
          <w:szCs w:val="22"/>
          <w:shd w:val="clear" w:color="auto" w:fill="FFFFFF"/>
          <w:lang w:bidi="hi-IN"/>
        </w:rPr>
      </w:pPr>
      <w:r>
        <w:rPr>
          <w:rFonts w:ascii="Arial" w:eastAsia="Times New Roman" w:hAnsi="Arial" w:cs="Arial"/>
          <w:color w:val="000000" w:themeColor="text1"/>
          <w:sz w:val="22"/>
          <w:szCs w:val="22"/>
          <w:shd w:val="clear" w:color="auto" w:fill="FFFFFF"/>
          <w:lang w:bidi="hi-IN"/>
        </w:rPr>
        <w:t>D</w:t>
      </w:r>
      <w:r w:rsidR="00A33EFF" w:rsidRPr="00A33EFF">
        <w:rPr>
          <w:rFonts w:ascii="Arial" w:eastAsia="Times New Roman" w:hAnsi="Arial" w:cs="Arial"/>
          <w:color w:val="000000" w:themeColor="text1"/>
          <w:sz w:val="22"/>
          <w:szCs w:val="22"/>
          <w:shd w:val="clear" w:color="auto" w:fill="FFFFFF"/>
          <w:lang w:bidi="hi-IN"/>
        </w:rPr>
        <w:t>ocuments from an active project:</w:t>
      </w:r>
    </w:p>
    <w:p w14:paraId="4D821179" w14:textId="77777777" w:rsidR="00A33EFF" w:rsidRPr="00A33EFF" w:rsidRDefault="00A33EFF" w:rsidP="00A33EFF">
      <w:pPr>
        <w:pStyle w:val="ListParagraph"/>
        <w:numPr>
          <w:ilvl w:val="0"/>
          <w:numId w:val="17"/>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Budget</w:t>
      </w:r>
    </w:p>
    <w:p w14:paraId="11E53EAE" w14:textId="77777777" w:rsidR="00A33EFF" w:rsidRPr="00A33EFF" w:rsidRDefault="00A33EFF" w:rsidP="00A33EFF">
      <w:pPr>
        <w:pStyle w:val="ListParagraph"/>
        <w:numPr>
          <w:ilvl w:val="0"/>
          <w:numId w:val="17"/>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 xml:space="preserve">Planning documents </w:t>
      </w:r>
    </w:p>
    <w:p w14:paraId="22A24605" w14:textId="77777777" w:rsidR="00A33EFF" w:rsidRPr="00A33EFF" w:rsidRDefault="00A33EFF" w:rsidP="00A33EFF">
      <w:pPr>
        <w:pStyle w:val="ListParagraph"/>
        <w:numPr>
          <w:ilvl w:val="0"/>
          <w:numId w:val="17"/>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Monitoring plan</w:t>
      </w:r>
    </w:p>
    <w:p w14:paraId="2AB5E2CB" w14:textId="77777777" w:rsidR="00A33EFF" w:rsidRPr="00A33EFF" w:rsidRDefault="00A33EFF" w:rsidP="001D38C1">
      <w:pPr>
        <w:rPr>
          <w:rFonts w:ascii="Arial" w:eastAsia="Times New Roman" w:hAnsi="Arial" w:cs="Arial"/>
          <w:color w:val="000000" w:themeColor="text1"/>
          <w:sz w:val="22"/>
          <w:szCs w:val="22"/>
          <w:shd w:val="clear" w:color="auto" w:fill="FFFFFF"/>
          <w:lang w:bidi="hi-IN"/>
        </w:rPr>
      </w:pPr>
    </w:p>
    <w:p w14:paraId="1ECA58FE" w14:textId="77777777" w:rsidR="00A33EFF" w:rsidRPr="001D38C1" w:rsidRDefault="00A33EFF" w:rsidP="00A33EFF">
      <w:pPr>
        <w:rPr>
          <w:rFonts w:ascii="Arial" w:eastAsia="Times New Roman" w:hAnsi="Arial" w:cs="Arial"/>
          <w:color w:val="62B5E5"/>
          <w:shd w:val="clear" w:color="auto" w:fill="FFFFFF"/>
          <w:lang w:bidi="hi-IN"/>
        </w:rPr>
      </w:pPr>
      <w:r w:rsidRPr="001D38C1">
        <w:rPr>
          <w:rFonts w:ascii="Arial" w:eastAsia="Times New Roman" w:hAnsi="Arial" w:cs="Arial"/>
          <w:color w:val="62B5E5"/>
          <w:shd w:val="clear" w:color="auto" w:fill="FFFFFF"/>
          <w:lang w:bidi="hi-IN"/>
        </w:rPr>
        <w:t>8. Community Relevance</w:t>
      </w:r>
    </w:p>
    <w:p w14:paraId="53C4DA8B" w14:textId="77777777" w:rsidR="00A33EFF" w:rsidRPr="00A33EFF" w:rsidRDefault="00A33EFF" w:rsidP="00A33EFF">
      <w:pPr>
        <w:pStyle w:val="ListParagraph"/>
        <w:numPr>
          <w:ilvl w:val="0"/>
          <w:numId w:val="24"/>
        </w:numPr>
        <w:rPr>
          <w:rFonts w:ascii="Arial" w:eastAsia="Times New Roman" w:hAnsi="Arial" w:cs="Arial"/>
          <w:color w:val="000000" w:themeColor="text1"/>
          <w:sz w:val="22"/>
          <w:szCs w:val="22"/>
          <w:shd w:val="clear" w:color="auto" w:fill="FFFFFF"/>
          <w:lang w:bidi="hi-IN"/>
        </w:rPr>
      </w:pPr>
      <w:r w:rsidRPr="00A33EFF">
        <w:rPr>
          <w:rFonts w:ascii="Arial" w:eastAsia="Times New Roman" w:hAnsi="Arial" w:cs="Arial"/>
          <w:color w:val="000000" w:themeColor="text1"/>
          <w:sz w:val="22"/>
          <w:szCs w:val="22"/>
          <w:shd w:val="clear" w:color="auto" w:fill="FFFFFF"/>
          <w:lang w:bidi="hi-IN"/>
        </w:rPr>
        <w:t>Complaints systems protocols, flow chart, guidance</w:t>
      </w:r>
    </w:p>
    <w:p w14:paraId="4200F145" w14:textId="77777777" w:rsidR="00A33EFF" w:rsidRPr="00A33EFF" w:rsidRDefault="00A33EFF" w:rsidP="00A33EFF">
      <w:pPr>
        <w:ind w:left="850"/>
        <w:rPr>
          <w:rFonts w:ascii="Arial" w:eastAsia="Times New Roman" w:hAnsi="Arial" w:cs="Arial"/>
          <w:color w:val="000000" w:themeColor="text1"/>
          <w:sz w:val="22"/>
          <w:szCs w:val="22"/>
          <w:shd w:val="clear" w:color="auto" w:fill="FFFFFF"/>
          <w:lang w:bidi="hi-IN"/>
        </w:rPr>
      </w:pPr>
    </w:p>
    <w:p w14:paraId="3934B7B0" w14:textId="77777777" w:rsidR="00A33EFF" w:rsidRPr="00A33EFF" w:rsidRDefault="00A33EFF" w:rsidP="00A33EFF">
      <w:pPr>
        <w:rPr>
          <w:rFonts w:ascii="Arial" w:hAnsi="Arial" w:cs="Arial"/>
          <w:sz w:val="22"/>
          <w:szCs w:val="22"/>
        </w:rPr>
      </w:pPr>
    </w:p>
    <w:p w14:paraId="3677A9B0" w14:textId="77777777" w:rsidR="00A33EFF" w:rsidRPr="00A33EFF" w:rsidRDefault="00A33EFF" w:rsidP="00A33EFF">
      <w:pPr>
        <w:rPr>
          <w:rFonts w:ascii="Arial" w:hAnsi="Arial" w:cs="Arial"/>
          <w:sz w:val="22"/>
          <w:szCs w:val="22"/>
        </w:rPr>
      </w:pPr>
    </w:p>
    <w:p w14:paraId="3586A992" w14:textId="77777777" w:rsidR="00A33EFF" w:rsidRPr="00A33EFF" w:rsidRDefault="00A33EFF">
      <w:pPr>
        <w:rPr>
          <w:rFonts w:ascii="Arial" w:hAnsi="Arial" w:cs="Arial"/>
          <w:sz w:val="22"/>
          <w:szCs w:val="22"/>
        </w:rPr>
      </w:pPr>
    </w:p>
    <w:p w14:paraId="27C24295" w14:textId="77777777" w:rsidR="00A33EFF" w:rsidRPr="00A33EFF" w:rsidRDefault="00A33EFF">
      <w:pPr>
        <w:rPr>
          <w:rFonts w:ascii="Arial" w:hAnsi="Arial" w:cs="Arial"/>
          <w:sz w:val="22"/>
          <w:szCs w:val="22"/>
        </w:rPr>
      </w:pPr>
    </w:p>
    <w:sectPr w:rsidR="00A33EFF" w:rsidRPr="00A33EFF" w:rsidSect="00A33EFF">
      <w:footerReference w:type="default" r:id="rId8"/>
      <w:headerReference w:type="first" r:id="rId9"/>
      <w:footerReference w:type="first" r:id="rId10"/>
      <w:pgSz w:w="16840" w:h="11900" w:orient="landscape"/>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9340C" w14:textId="77777777" w:rsidR="00900618" w:rsidRDefault="00900618" w:rsidP="00F212D0">
      <w:r>
        <w:separator/>
      </w:r>
    </w:p>
  </w:endnote>
  <w:endnote w:type="continuationSeparator" w:id="0">
    <w:p w14:paraId="0FA0B55C" w14:textId="77777777" w:rsidR="00900618" w:rsidRDefault="00900618" w:rsidP="00F21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491B2" w14:textId="77777777" w:rsidR="00E907FB" w:rsidRDefault="00E907FB" w:rsidP="00454F14">
    <w:pPr>
      <w:pStyle w:val="Footer"/>
      <w:jc w:val="right"/>
    </w:pPr>
    <w:r>
      <w:rPr>
        <w:rStyle w:val="PageNumber"/>
      </w:rPr>
      <w:fldChar w:fldCharType="begin"/>
    </w:r>
    <w:r>
      <w:rPr>
        <w:rStyle w:val="PageNumber"/>
      </w:rPr>
      <w:instrText xml:space="preserve"> PAGE </w:instrText>
    </w:r>
    <w:r>
      <w:rPr>
        <w:rStyle w:val="PageNumber"/>
      </w:rPr>
      <w:fldChar w:fldCharType="separate"/>
    </w:r>
    <w:r w:rsidR="00B0197B">
      <w:rPr>
        <w:rStyle w:val="PageNumber"/>
        <w:noProof/>
      </w:rPr>
      <w:t>10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0197B">
      <w:rPr>
        <w:rStyle w:val="PageNumber"/>
        <w:noProof/>
      </w:rPr>
      <w:t>14</w:t>
    </w:r>
    <w:r>
      <w:rPr>
        <w:rStyle w:val="PageNumber"/>
      </w:rPr>
      <w:fldChar w:fldCharType="end"/>
    </w:r>
    <w:r>
      <w:rPr>
        <w:rStyle w:val="PageNumber"/>
      </w:rPr>
      <w:t xml:space="preserve"> – THE FREEDOM FUND</w:t>
    </w:r>
  </w:p>
  <w:p w14:paraId="4A0BF0F5" w14:textId="77777777" w:rsidR="00E907FB" w:rsidRDefault="00E90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55FC0" w14:textId="77777777" w:rsidR="00E907FB" w:rsidRDefault="00E907FB" w:rsidP="00454F14">
    <w:pPr>
      <w:pStyle w:val="Footer"/>
      <w:jc w:val="right"/>
    </w:pPr>
    <w:r>
      <w:rPr>
        <w:rStyle w:val="PageNumber"/>
      </w:rPr>
      <w:fldChar w:fldCharType="begin"/>
    </w:r>
    <w:r>
      <w:rPr>
        <w:rStyle w:val="PageNumber"/>
      </w:rPr>
      <w:instrText xml:space="preserve"> PAGE </w:instrText>
    </w:r>
    <w:r>
      <w:rPr>
        <w:rStyle w:val="PageNumber"/>
      </w:rPr>
      <w:fldChar w:fldCharType="separate"/>
    </w:r>
    <w:r w:rsidR="00B0197B">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0197B">
      <w:rPr>
        <w:rStyle w:val="PageNumber"/>
        <w:noProof/>
      </w:rPr>
      <w:t>7</w:t>
    </w:r>
    <w:r>
      <w:rPr>
        <w:rStyle w:val="PageNumber"/>
      </w:rPr>
      <w:fldChar w:fldCharType="end"/>
    </w:r>
    <w:r>
      <w:rPr>
        <w:rStyle w:val="PageNumber"/>
      </w:rPr>
      <w:t xml:space="preserve"> – THE FREEDOM FUND</w:t>
    </w:r>
  </w:p>
  <w:p w14:paraId="16C4DCE4" w14:textId="77777777" w:rsidR="00E907FB" w:rsidRDefault="00E90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B125B" w14:textId="77777777" w:rsidR="00900618" w:rsidRDefault="00900618" w:rsidP="00F212D0">
      <w:r>
        <w:separator/>
      </w:r>
    </w:p>
  </w:footnote>
  <w:footnote w:type="continuationSeparator" w:id="0">
    <w:p w14:paraId="47AD6D16" w14:textId="77777777" w:rsidR="00900618" w:rsidRDefault="00900618" w:rsidP="00F21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D645" w14:textId="77777777" w:rsidR="00E907FB" w:rsidRDefault="00E907FB" w:rsidP="000E097E">
    <w:pPr>
      <w:pBdr>
        <w:top w:val="nil"/>
        <w:left w:val="nil"/>
        <w:bottom w:val="nil"/>
        <w:right w:val="nil"/>
        <w:between w:val="nil"/>
      </w:pBdr>
      <w:rPr>
        <w:color w:val="000000"/>
        <w:sz w:val="14"/>
        <w:szCs w:val="14"/>
      </w:rPr>
    </w:pPr>
    <w:r>
      <w:rPr>
        <w:noProof/>
        <w:lang w:val="en-US"/>
      </w:rPr>
      <w:drawing>
        <wp:anchor distT="0" distB="0" distL="114300" distR="114300" simplePos="0" relativeHeight="251659264" behindDoc="0" locked="0" layoutInCell="1" hidden="0" allowOverlap="1" wp14:anchorId="6C8E2D97" wp14:editId="60DCE4A6">
          <wp:simplePos x="0" y="0"/>
          <wp:positionH relativeFrom="margin">
            <wp:align>right</wp:align>
          </wp:positionH>
          <wp:positionV relativeFrom="paragraph">
            <wp:posOffset>74295</wp:posOffset>
          </wp:positionV>
          <wp:extent cx="1557020" cy="777240"/>
          <wp:effectExtent l="0" t="0" r="5080" b="3810"/>
          <wp:wrapSquare wrapText="bothSides" distT="0" distB="0" distL="114300" distR="11430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57020" cy="777240"/>
                  </a:xfrm>
                  <a:prstGeom prst="rect">
                    <a:avLst/>
                  </a:prstGeom>
                  <a:ln/>
                </pic:spPr>
              </pic:pic>
            </a:graphicData>
          </a:graphic>
        </wp:anchor>
      </w:drawing>
    </w:r>
    <w:r>
      <w:rPr>
        <w:noProof/>
        <w:lang w:val="en-US"/>
      </w:rPr>
      <mc:AlternateContent>
        <mc:Choice Requires="wpg">
          <w:drawing>
            <wp:anchor distT="0" distB="0" distL="114300" distR="114300" simplePos="0" relativeHeight="251660288" behindDoc="0" locked="0" layoutInCell="1" allowOverlap="1" wp14:anchorId="034B98AB" wp14:editId="062C97AA">
              <wp:simplePos x="0" y="0"/>
              <wp:positionH relativeFrom="column">
                <wp:posOffset>0</wp:posOffset>
              </wp:positionH>
              <wp:positionV relativeFrom="paragraph">
                <wp:posOffset>0</wp:posOffset>
              </wp:positionV>
              <wp:extent cx="2804160" cy="1066800"/>
              <wp:effectExtent l="0" t="0" r="0" b="0"/>
              <wp:wrapNone/>
              <wp:docPr id="7" name="Group 7"/>
              <wp:cNvGraphicFramePr/>
              <a:graphic xmlns:a="http://schemas.openxmlformats.org/drawingml/2006/main">
                <a:graphicData uri="http://schemas.microsoft.com/office/word/2010/wordprocessingGroup">
                  <wpg:wgp>
                    <wpg:cNvGrpSpPr/>
                    <wpg:grpSpPr>
                      <a:xfrm>
                        <a:off x="0" y="0"/>
                        <a:ext cx="2804160" cy="1066800"/>
                        <a:chOff x="0" y="0"/>
                        <a:chExt cx="2804160" cy="1066800"/>
                      </a:xfrm>
                    </wpg:grpSpPr>
                    <wps:wsp>
                      <wps:cNvPr id="1271" name="Text Box 1271"/>
                      <wps:cNvSpPr txBox="1"/>
                      <wps:spPr>
                        <a:xfrm>
                          <a:off x="0" y="22860"/>
                          <a:ext cx="1790700" cy="990600"/>
                        </a:xfrm>
                        <a:prstGeom prst="rect">
                          <a:avLst/>
                        </a:prstGeom>
                        <a:noFill/>
                        <a:ln w="6350">
                          <a:noFill/>
                        </a:ln>
                      </wps:spPr>
                      <wps:txbx>
                        <w:txbxContent>
                          <w:p w14:paraId="4B59D7A5" w14:textId="77777777" w:rsidR="00E907FB" w:rsidRDefault="00E907FB" w:rsidP="000E097E">
                            <w:pPr>
                              <w:ind w:left="-142"/>
                            </w:pPr>
                            <w:r>
                              <w:rPr>
                                <w:noProof/>
                                <w:lang w:val="en-US"/>
                              </w:rPr>
                              <w:drawing>
                                <wp:inline distT="0" distB="0" distL="0" distR="0" wp14:anchorId="7166A625" wp14:editId="0A00D2D4">
                                  <wp:extent cx="1333500" cy="70444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1425366" cy="752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3" name="Text Box 1273"/>
                      <wps:cNvSpPr txBox="1"/>
                      <wps:spPr>
                        <a:xfrm>
                          <a:off x="1691640" y="0"/>
                          <a:ext cx="1112520" cy="1066800"/>
                        </a:xfrm>
                        <a:prstGeom prst="rect">
                          <a:avLst/>
                        </a:prstGeom>
                        <a:noFill/>
                        <a:ln w="6350">
                          <a:noFill/>
                        </a:ln>
                      </wps:spPr>
                      <wps:txbx>
                        <w:txbxContent>
                          <w:p w14:paraId="5CA4CC61" w14:textId="77777777" w:rsidR="00E907FB" w:rsidRDefault="00E907FB" w:rsidP="000E097E">
                            <w:pPr>
                              <w:ind w:left="-142"/>
                            </w:pPr>
                            <w:r>
                              <w:rPr>
                                <w:noProof/>
                                <w:lang w:val="en-US"/>
                              </w:rPr>
                              <w:drawing>
                                <wp:inline distT="0" distB="0" distL="0" distR="0" wp14:anchorId="2518E15F" wp14:editId="468AD2D3">
                                  <wp:extent cx="716280" cy="716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716856" cy="716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034B98AB" id="Group 7" o:spid="_x0000_s1026" style="position:absolute;margin-left:0;margin-top:0;width:220.8pt;height:84pt;z-index:251660288" coordsize="28041,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">
              <v:shapetype id="_x0000_t202" coordsize="21600,21600" o:spt="202" path="m,l,21600r21600,l21600,xe">
                <v:stroke joinstyle="miter"/>
                <v:path gradientshapeok="t" o:connecttype="rect"/>
              </v:shapetype>
              <v:shape id="Text Box 1271" o:spid="_x0000_s1027" type="#_x0000_t202" style="position:absolute;top:228;width:17907;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" filled="f" stroked="f" strokeweight=".5pt">
                <v:textbox>
                  <w:txbxContent>
                    <w:p w14:paraId="4B59D7A5" w14:textId="77777777" w:rsidR="000E097E" w:rsidRDefault="000E097E" w:rsidP="000E097E">
                      <w:pPr>
                        <w:ind w:left="-142"/>
                      </w:pPr>
                      <w:r>
                        <w:rPr>
                          <w:noProof/>
                        </w:rPr>
                        <w:drawing>
                          <wp:inline distT="0" distB="0" distL="0" distR="0" wp14:anchorId="7166A625" wp14:editId="0A00D2D4">
                            <wp:extent cx="1333500" cy="704449"/>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1425366" cy="752979"/>
                                    </a:xfrm>
                                    <a:prstGeom prst="rect">
                                      <a:avLst/>
                                    </a:prstGeom>
                                    <a:noFill/>
                                    <a:ln>
                                      <a:noFill/>
                                    </a:ln>
                                  </pic:spPr>
                                </pic:pic>
                              </a:graphicData>
                            </a:graphic>
                          </wp:inline>
                        </w:drawing>
                      </w:r>
                    </w:p>
                  </w:txbxContent>
                </v:textbox>
              </v:shape>
              <v:shape id="Text Box 1273" o:spid="_x0000_s1028" type="#_x0000_t202" style="position:absolute;left:16916;width:11125;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" filled="f" stroked="f" strokeweight=".5pt">
                <v:textbox>
                  <w:txbxContent>
                    <w:p w14:paraId="5CA4CC61" w14:textId="77777777" w:rsidR="000E097E" w:rsidRDefault="000E097E" w:rsidP="000E097E">
                      <w:pPr>
                        <w:ind w:left="-142"/>
                      </w:pPr>
                      <w:r>
                        <w:rPr>
                          <w:noProof/>
                        </w:rPr>
                        <w:drawing>
                          <wp:inline distT="0" distB="0" distL="0" distR="0" wp14:anchorId="2518E15F" wp14:editId="468AD2D3">
                            <wp:extent cx="716280" cy="716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716856" cy="716856"/>
                                    </a:xfrm>
                                    <a:prstGeom prst="rect">
                                      <a:avLst/>
                                    </a:prstGeom>
                                    <a:noFill/>
                                    <a:ln>
                                      <a:noFill/>
                                    </a:ln>
                                  </pic:spPr>
                                </pic:pic>
                              </a:graphicData>
                            </a:graphic>
                          </wp:inline>
                        </w:drawing>
                      </w:r>
                    </w:p>
                  </w:txbxContent>
                </v:textbox>
              </v:shape>
            </v:group>
          </w:pict>
        </mc:Fallback>
      </mc:AlternateContent>
    </w:r>
  </w:p>
  <w:p w14:paraId="25170B4E" w14:textId="77777777" w:rsidR="00E907FB" w:rsidRDefault="00E907FB" w:rsidP="000E097E">
    <w:pPr>
      <w:pBdr>
        <w:top w:val="nil"/>
        <w:left w:val="nil"/>
        <w:bottom w:val="nil"/>
        <w:right w:val="nil"/>
        <w:between w:val="nil"/>
      </w:pBdr>
      <w:rPr>
        <w:color w:val="000000"/>
        <w:sz w:val="14"/>
        <w:szCs w:val="14"/>
      </w:rPr>
    </w:pPr>
  </w:p>
  <w:p w14:paraId="00197AF1" w14:textId="77777777" w:rsidR="00E907FB" w:rsidRDefault="00E907FB" w:rsidP="000E097E">
    <w:pPr>
      <w:pBdr>
        <w:top w:val="nil"/>
        <w:left w:val="nil"/>
        <w:bottom w:val="nil"/>
        <w:right w:val="nil"/>
        <w:between w:val="nil"/>
      </w:pBdr>
      <w:rPr>
        <w:color w:val="000000"/>
        <w:sz w:val="14"/>
        <w:szCs w:val="14"/>
      </w:rPr>
    </w:pPr>
  </w:p>
  <w:p w14:paraId="1FFB721D" w14:textId="350A274D" w:rsidR="00E907FB" w:rsidRPr="000E097E" w:rsidRDefault="00E907FB" w:rsidP="000E09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784F"/>
    <w:multiLevelType w:val="hybridMultilevel"/>
    <w:tmpl w:val="AAA4F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F2BE5"/>
    <w:multiLevelType w:val="multilevel"/>
    <w:tmpl w:val="490E15D6"/>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360" w:hanging="36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080" w:hanging="1080"/>
      </w:pPr>
      <w:rPr>
        <w:rFonts w:cstheme="minorBidi" w:hint="default"/>
      </w:rPr>
    </w:lvl>
    <w:lvl w:ilvl="8">
      <w:start w:val="1"/>
      <w:numFmt w:val="decimal"/>
      <w:lvlText w:val="%1.%2.%3.%4.%5.%6.%7.%8.%9"/>
      <w:lvlJc w:val="left"/>
      <w:pPr>
        <w:ind w:left="1440" w:hanging="1440"/>
      </w:pPr>
      <w:rPr>
        <w:rFonts w:cstheme="minorBidi" w:hint="default"/>
      </w:rPr>
    </w:lvl>
  </w:abstractNum>
  <w:abstractNum w:abstractNumId="2" w15:restartNumberingAfterBreak="0">
    <w:nsid w:val="13C22D35"/>
    <w:multiLevelType w:val="multilevel"/>
    <w:tmpl w:val="EE167C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AA4034"/>
    <w:multiLevelType w:val="multilevel"/>
    <w:tmpl w:val="8A10FE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0407AFF"/>
    <w:multiLevelType w:val="hybridMultilevel"/>
    <w:tmpl w:val="B0D45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D1B14"/>
    <w:multiLevelType w:val="hybridMultilevel"/>
    <w:tmpl w:val="2264BD76"/>
    <w:lvl w:ilvl="0" w:tplc="4BD228A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520FD"/>
    <w:multiLevelType w:val="hybridMultilevel"/>
    <w:tmpl w:val="8A24252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3C74C5"/>
    <w:multiLevelType w:val="hybridMultilevel"/>
    <w:tmpl w:val="F2E27442"/>
    <w:lvl w:ilvl="0" w:tplc="356CFBEC">
      <w:start w:val="1"/>
      <w:numFmt w:val="bullet"/>
      <w:lvlText w:val=""/>
      <w:lvlJc w:val="left"/>
      <w:pPr>
        <w:ind w:left="720" w:hanging="323"/>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8063E"/>
    <w:multiLevelType w:val="hybridMultilevel"/>
    <w:tmpl w:val="EE329A4C"/>
    <w:lvl w:ilvl="0" w:tplc="582285C8">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02622"/>
    <w:multiLevelType w:val="multilevel"/>
    <w:tmpl w:val="1DE66E06"/>
    <w:lvl w:ilvl="0">
      <w:start w:val="3"/>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360" w:hanging="36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080" w:hanging="1080"/>
      </w:pPr>
      <w:rPr>
        <w:rFonts w:cstheme="minorBidi" w:hint="default"/>
      </w:rPr>
    </w:lvl>
    <w:lvl w:ilvl="8">
      <w:start w:val="1"/>
      <w:numFmt w:val="decimal"/>
      <w:lvlText w:val="%1.%2.%3.%4.%5.%6.%7.%8.%9"/>
      <w:lvlJc w:val="left"/>
      <w:pPr>
        <w:ind w:left="1440" w:hanging="1440"/>
      </w:pPr>
      <w:rPr>
        <w:rFonts w:cstheme="minorBidi" w:hint="default"/>
      </w:rPr>
    </w:lvl>
  </w:abstractNum>
  <w:abstractNum w:abstractNumId="10" w15:restartNumberingAfterBreak="0">
    <w:nsid w:val="39CA4AEB"/>
    <w:multiLevelType w:val="hybridMultilevel"/>
    <w:tmpl w:val="9626AA3E"/>
    <w:lvl w:ilvl="0" w:tplc="356CFBEC">
      <w:start w:val="1"/>
      <w:numFmt w:val="bullet"/>
      <w:lvlText w:val=""/>
      <w:lvlJc w:val="left"/>
      <w:pPr>
        <w:ind w:left="757"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034D90"/>
    <w:multiLevelType w:val="hybridMultilevel"/>
    <w:tmpl w:val="95127904"/>
    <w:lvl w:ilvl="0" w:tplc="356CFBEC">
      <w:start w:val="1"/>
      <w:numFmt w:val="bullet"/>
      <w:lvlText w:val=""/>
      <w:lvlJc w:val="left"/>
      <w:pPr>
        <w:ind w:left="720"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35812"/>
    <w:multiLevelType w:val="hybridMultilevel"/>
    <w:tmpl w:val="B10CB3B4"/>
    <w:lvl w:ilvl="0" w:tplc="356CFBEC">
      <w:start w:val="1"/>
      <w:numFmt w:val="bullet"/>
      <w:lvlText w:val=""/>
      <w:lvlJc w:val="left"/>
      <w:pPr>
        <w:ind w:left="720"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A757F"/>
    <w:multiLevelType w:val="hybridMultilevel"/>
    <w:tmpl w:val="0F6CEEFA"/>
    <w:lvl w:ilvl="0" w:tplc="9A322094">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E170B"/>
    <w:multiLevelType w:val="hybridMultilevel"/>
    <w:tmpl w:val="75801654"/>
    <w:lvl w:ilvl="0" w:tplc="356CFBEC">
      <w:start w:val="1"/>
      <w:numFmt w:val="bullet"/>
      <w:lvlText w:val=""/>
      <w:lvlJc w:val="left"/>
      <w:pPr>
        <w:ind w:left="757"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303C4F"/>
    <w:multiLevelType w:val="multilevel"/>
    <w:tmpl w:val="EAF2000E"/>
    <w:lvl w:ilvl="0">
      <w:start w:val="6"/>
      <w:numFmt w:val="decimal"/>
      <w:lvlText w:val="%1"/>
      <w:lvlJc w:val="left"/>
      <w:pPr>
        <w:ind w:left="360" w:hanging="360"/>
      </w:pPr>
      <w:rPr>
        <w:rFonts w:eastAsia="Times New Roman" w:cs="Arial" w:hint="default"/>
      </w:rPr>
    </w:lvl>
    <w:lvl w:ilvl="1">
      <w:start w:val="1"/>
      <w:numFmt w:val="decimal"/>
      <w:lvlText w:val="%1.%2"/>
      <w:lvlJc w:val="left"/>
      <w:pPr>
        <w:ind w:left="360" w:hanging="360"/>
      </w:pPr>
      <w:rPr>
        <w:rFonts w:eastAsia="Times New Roman" w:cs="Arial" w:hint="default"/>
      </w:rPr>
    </w:lvl>
    <w:lvl w:ilvl="2">
      <w:start w:val="1"/>
      <w:numFmt w:val="decimal"/>
      <w:lvlText w:val="%1.%2.%3"/>
      <w:lvlJc w:val="left"/>
      <w:pPr>
        <w:ind w:left="360" w:hanging="36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720" w:hanging="720"/>
      </w:pPr>
      <w:rPr>
        <w:rFonts w:eastAsia="Times New Roman" w:cs="Arial" w:hint="default"/>
      </w:rPr>
    </w:lvl>
    <w:lvl w:ilvl="5">
      <w:start w:val="1"/>
      <w:numFmt w:val="decimal"/>
      <w:lvlText w:val="%1.%2.%3.%4.%5.%6"/>
      <w:lvlJc w:val="left"/>
      <w:pPr>
        <w:ind w:left="1080" w:hanging="1080"/>
      </w:pPr>
      <w:rPr>
        <w:rFonts w:eastAsia="Times New Roman" w:cs="Arial" w:hint="default"/>
      </w:rPr>
    </w:lvl>
    <w:lvl w:ilvl="6">
      <w:start w:val="1"/>
      <w:numFmt w:val="decimal"/>
      <w:lvlText w:val="%1.%2.%3.%4.%5.%6.%7"/>
      <w:lvlJc w:val="left"/>
      <w:pPr>
        <w:ind w:left="1080" w:hanging="1080"/>
      </w:pPr>
      <w:rPr>
        <w:rFonts w:eastAsia="Times New Roman" w:cs="Arial" w:hint="default"/>
      </w:rPr>
    </w:lvl>
    <w:lvl w:ilvl="7">
      <w:start w:val="1"/>
      <w:numFmt w:val="decimal"/>
      <w:lvlText w:val="%1.%2.%3.%4.%5.%6.%7.%8"/>
      <w:lvlJc w:val="left"/>
      <w:pPr>
        <w:ind w:left="1080" w:hanging="1080"/>
      </w:pPr>
      <w:rPr>
        <w:rFonts w:eastAsia="Times New Roman" w:cs="Arial" w:hint="default"/>
      </w:rPr>
    </w:lvl>
    <w:lvl w:ilvl="8">
      <w:start w:val="1"/>
      <w:numFmt w:val="decimal"/>
      <w:lvlText w:val="%1.%2.%3.%4.%5.%6.%7.%8.%9"/>
      <w:lvlJc w:val="left"/>
      <w:pPr>
        <w:ind w:left="1440" w:hanging="1440"/>
      </w:pPr>
      <w:rPr>
        <w:rFonts w:eastAsia="Times New Roman" w:cs="Arial" w:hint="default"/>
      </w:rPr>
    </w:lvl>
  </w:abstractNum>
  <w:abstractNum w:abstractNumId="16" w15:restartNumberingAfterBreak="0">
    <w:nsid w:val="44FD5302"/>
    <w:multiLevelType w:val="multilevel"/>
    <w:tmpl w:val="82C66100"/>
    <w:lvl w:ilvl="0">
      <w:start w:val="2"/>
      <w:numFmt w:val="decimal"/>
      <w:lvlText w:val="%1"/>
      <w:lvlJc w:val="left"/>
      <w:pPr>
        <w:ind w:left="360" w:hanging="360"/>
      </w:pPr>
      <w:rPr>
        <w:rFonts w:cstheme="majorHAnsi" w:hint="default"/>
        <w:color w:val="000000" w:themeColor="text1"/>
      </w:rPr>
    </w:lvl>
    <w:lvl w:ilvl="1">
      <w:start w:val="1"/>
      <w:numFmt w:val="decimal"/>
      <w:lvlText w:val="%1.%2"/>
      <w:lvlJc w:val="left"/>
      <w:pPr>
        <w:ind w:left="360" w:hanging="360"/>
      </w:pPr>
      <w:rPr>
        <w:rFonts w:cstheme="majorHAnsi" w:hint="default"/>
        <w:color w:val="000000" w:themeColor="text1"/>
      </w:rPr>
    </w:lvl>
    <w:lvl w:ilvl="2">
      <w:start w:val="1"/>
      <w:numFmt w:val="decimal"/>
      <w:lvlText w:val="%1.%2.%3"/>
      <w:lvlJc w:val="left"/>
      <w:pPr>
        <w:ind w:left="360" w:hanging="360"/>
      </w:pPr>
      <w:rPr>
        <w:rFonts w:cstheme="majorHAnsi" w:hint="default"/>
        <w:color w:val="000000" w:themeColor="text1"/>
      </w:rPr>
    </w:lvl>
    <w:lvl w:ilvl="3">
      <w:start w:val="1"/>
      <w:numFmt w:val="decimal"/>
      <w:lvlText w:val="%1.%2.%3.%4"/>
      <w:lvlJc w:val="left"/>
      <w:pPr>
        <w:ind w:left="720" w:hanging="720"/>
      </w:pPr>
      <w:rPr>
        <w:rFonts w:cstheme="majorHAnsi" w:hint="default"/>
        <w:color w:val="000000" w:themeColor="text1"/>
      </w:rPr>
    </w:lvl>
    <w:lvl w:ilvl="4">
      <w:start w:val="1"/>
      <w:numFmt w:val="decimal"/>
      <w:lvlText w:val="%1.%2.%3.%4.%5"/>
      <w:lvlJc w:val="left"/>
      <w:pPr>
        <w:ind w:left="720" w:hanging="720"/>
      </w:pPr>
      <w:rPr>
        <w:rFonts w:cstheme="majorHAnsi" w:hint="default"/>
        <w:color w:val="000000" w:themeColor="text1"/>
      </w:rPr>
    </w:lvl>
    <w:lvl w:ilvl="5">
      <w:start w:val="1"/>
      <w:numFmt w:val="decimal"/>
      <w:lvlText w:val="%1.%2.%3.%4.%5.%6"/>
      <w:lvlJc w:val="left"/>
      <w:pPr>
        <w:ind w:left="1080" w:hanging="1080"/>
      </w:pPr>
      <w:rPr>
        <w:rFonts w:cstheme="majorHAnsi" w:hint="default"/>
        <w:color w:val="000000" w:themeColor="text1"/>
      </w:rPr>
    </w:lvl>
    <w:lvl w:ilvl="6">
      <w:start w:val="1"/>
      <w:numFmt w:val="decimal"/>
      <w:lvlText w:val="%1.%2.%3.%4.%5.%6.%7"/>
      <w:lvlJc w:val="left"/>
      <w:pPr>
        <w:ind w:left="1080" w:hanging="1080"/>
      </w:pPr>
      <w:rPr>
        <w:rFonts w:cstheme="majorHAnsi" w:hint="default"/>
        <w:color w:val="000000" w:themeColor="text1"/>
      </w:rPr>
    </w:lvl>
    <w:lvl w:ilvl="7">
      <w:start w:val="1"/>
      <w:numFmt w:val="decimal"/>
      <w:lvlText w:val="%1.%2.%3.%4.%5.%6.%7.%8"/>
      <w:lvlJc w:val="left"/>
      <w:pPr>
        <w:ind w:left="1080" w:hanging="1080"/>
      </w:pPr>
      <w:rPr>
        <w:rFonts w:cstheme="majorHAnsi" w:hint="default"/>
        <w:color w:val="000000" w:themeColor="text1"/>
      </w:rPr>
    </w:lvl>
    <w:lvl w:ilvl="8">
      <w:start w:val="1"/>
      <w:numFmt w:val="decimal"/>
      <w:lvlText w:val="%1.%2.%3.%4.%5.%6.%7.%8.%9"/>
      <w:lvlJc w:val="left"/>
      <w:pPr>
        <w:ind w:left="1440" w:hanging="1440"/>
      </w:pPr>
      <w:rPr>
        <w:rFonts w:cstheme="majorHAnsi" w:hint="default"/>
        <w:color w:val="000000" w:themeColor="text1"/>
      </w:rPr>
    </w:lvl>
  </w:abstractNum>
  <w:abstractNum w:abstractNumId="17" w15:restartNumberingAfterBreak="0">
    <w:nsid w:val="4CBD2860"/>
    <w:multiLevelType w:val="hybridMultilevel"/>
    <w:tmpl w:val="E026B2BA"/>
    <w:lvl w:ilvl="0" w:tplc="615A27B0">
      <w:start w:val="6"/>
      <w:numFmt w:val="bullet"/>
      <w:lvlText w:val="-"/>
      <w:lvlJc w:val="left"/>
      <w:pPr>
        <w:ind w:left="1210" w:hanging="360"/>
      </w:pPr>
      <w:rPr>
        <w:rFonts w:ascii="Calibri" w:eastAsia="Times New Roman" w:hAnsi="Calibri" w:cs="Calibri"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8" w15:restartNumberingAfterBreak="0">
    <w:nsid w:val="519C044D"/>
    <w:multiLevelType w:val="hybridMultilevel"/>
    <w:tmpl w:val="CF4642FE"/>
    <w:lvl w:ilvl="0" w:tplc="4BD228A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D61B42"/>
    <w:multiLevelType w:val="multilevel"/>
    <w:tmpl w:val="EE167C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6D036F9"/>
    <w:multiLevelType w:val="hybridMultilevel"/>
    <w:tmpl w:val="6DFCBB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B575B71"/>
    <w:multiLevelType w:val="hybridMultilevel"/>
    <w:tmpl w:val="AF6444BA"/>
    <w:lvl w:ilvl="0" w:tplc="356CFBEC">
      <w:start w:val="1"/>
      <w:numFmt w:val="bullet"/>
      <w:lvlText w:val=""/>
      <w:lvlJc w:val="left"/>
      <w:pPr>
        <w:ind w:left="720"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9E718D"/>
    <w:multiLevelType w:val="hybridMultilevel"/>
    <w:tmpl w:val="18282FA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406041"/>
    <w:multiLevelType w:val="multilevel"/>
    <w:tmpl w:val="D04A371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82A60F0"/>
    <w:multiLevelType w:val="multilevel"/>
    <w:tmpl w:val="5486F6E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03C067B"/>
    <w:multiLevelType w:val="multilevel"/>
    <w:tmpl w:val="9322F356"/>
    <w:lvl w:ilvl="0">
      <w:start w:val="8"/>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360" w:hanging="36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720" w:hanging="72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080" w:hanging="1080"/>
      </w:pPr>
      <w:rPr>
        <w:rFonts w:cstheme="minorBidi" w:hint="default"/>
      </w:rPr>
    </w:lvl>
    <w:lvl w:ilvl="7">
      <w:start w:val="1"/>
      <w:numFmt w:val="decimal"/>
      <w:lvlText w:val="%1.%2.%3.%4.%5.%6.%7.%8"/>
      <w:lvlJc w:val="left"/>
      <w:pPr>
        <w:ind w:left="1080" w:hanging="1080"/>
      </w:pPr>
      <w:rPr>
        <w:rFonts w:cstheme="minorBidi" w:hint="default"/>
      </w:rPr>
    </w:lvl>
    <w:lvl w:ilvl="8">
      <w:start w:val="1"/>
      <w:numFmt w:val="decimal"/>
      <w:lvlText w:val="%1.%2.%3.%4.%5.%6.%7.%8.%9"/>
      <w:lvlJc w:val="left"/>
      <w:pPr>
        <w:ind w:left="1440" w:hanging="1440"/>
      </w:pPr>
      <w:rPr>
        <w:rFonts w:cstheme="minorBidi" w:hint="default"/>
      </w:rPr>
    </w:lvl>
  </w:abstractNum>
  <w:abstractNum w:abstractNumId="26" w15:restartNumberingAfterBreak="0">
    <w:nsid w:val="757C562A"/>
    <w:multiLevelType w:val="multilevel"/>
    <w:tmpl w:val="C81EC2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6515D4A"/>
    <w:multiLevelType w:val="hybridMultilevel"/>
    <w:tmpl w:val="794CBA3E"/>
    <w:lvl w:ilvl="0" w:tplc="356CFBEC">
      <w:start w:val="1"/>
      <w:numFmt w:val="bullet"/>
      <w:lvlText w:val=""/>
      <w:lvlJc w:val="left"/>
      <w:pPr>
        <w:ind w:left="720" w:hanging="360"/>
      </w:pPr>
      <w:rPr>
        <w:rFonts w:ascii="Symbol" w:hAnsi="Symbol" w:hint="default"/>
        <w:b/>
        <w:i w:val="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311D15"/>
    <w:multiLevelType w:val="multilevel"/>
    <w:tmpl w:val="E0EC818A"/>
    <w:lvl w:ilvl="0">
      <w:start w:val="8"/>
      <w:numFmt w:val="decimal"/>
      <w:lvlText w:val="%1"/>
      <w:lvlJc w:val="left"/>
      <w:pPr>
        <w:ind w:left="360" w:hanging="360"/>
      </w:pPr>
      <w:rPr>
        <w:rFonts w:eastAsiaTheme="minorHAnsi" w:hint="default"/>
      </w:rPr>
    </w:lvl>
    <w:lvl w:ilvl="1">
      <w:start w:val="2"/>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9" w15:restartNumberingAfterBreak="0">
    <w:nsid w:val="7FE54F02"/>
    <w:multiLevelType w:val="multilevel"/>
    <w:tmpl w:val="EE167C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9"/>
  </w:num>
  <w:num w:numId="3">
    <w:abstractNumId w:val="8"/>
  </w:num>
  <w:num w:numId="4">
    <w:abstractNumId w:val="3"/>
  </w:num>
  <w:num w:numId="5">
    <w:abstractNumId w:val="15"/>
  </w:num>
  <w:num w:numId="6">
    <w:abstractNumId w:val="26"/>
  </w:num>
  <w:num w:numId="7">
    <w:abstractNumId w:val="29"/>
  </w:num>
  <w:num w:numId="8">
    <w:abstractNumId w:val="16"/>
  </w:num>
  <w:num w:numId="9">
    <w:abstractNumId w:val="18"/>
  </w:num>
  <w:num w:numId="10">
    <w:abstractNumId w:val="5"/>
  </w:num>
  <w:num w:numId="11">
    <w:abstractNumId w:val="2"/>
  </w:num>
  <w:num w:numId="12">
    <w:abstractNumId w:val="1"/>
  </w:num>
  <w:num w:numId="13">
    <w:abstractNumId w:val="25"/>
  </w:num>
  <w:num w:numId="14">
    <w:abstractNumId w:val="13"/>
  </w:num>
  <w:num w:numId="15">
    <w:abstractNumId w:val="4"/>
  </w:num>
  <w:num w:numId="16">
    <w:abstractNumId w:val="0"/>
  </w:num>
  <w:num w:numId="17">
    <w:abstractNumId w:val="17"/>
  </w:num>
  <w:num w:numId="18">
    <w:abstractNumId w:val="7"/>
  </w:num>
  <w:num w:numId="19">
    <w:abstractNumId w:val="10"/>
  </w:num>
  <w:num w:numId="20">
    <w:abstractNumId w:val="14"/>
  </w:num>
  <w:num w:numId="21">
    <w:abstractNumId w:val="27"/>
  </w:num>
  <w:num w:numId="22">
    <w:abstractNumId w:val="11"/>
  </w:num>
  <w:num w:numId="23">
    <w:abstractNumId w:val="12"/>
  </w:num>
  <w:num w:numId="24">
    <w:abstractNumId w:val="21"/>
  </w:num>
  <w:num w:numId="25">
    <w:abstractNumId w:val="20"/>
  </w:num>
  <w:num w:numId="26">
    <w:abstractNumId w:val="22"/>
  </w:num>
  <w:num w:numId="27">
    <w:abstractNumId w:val="6"/>
  </w:num>
  <w:num w:numId="28">
    <w:abstractNumId w:val="24"/>
  </w:num>
  <w:num w:numId="29">
    <w:abstractNumId w:val="23"/>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2D0"/>
    <w:rsid w:val="00042A24"/>
    <w:rsid w:val="000546EA"/>
    <w:rsid w:val="000574B3"/>
    <w:rsid w:val="00077A41"/>
    <w:rsid w:val="0008001B"/>
    <w:rsid w:val="000A2E25"/>
    <w:rsid w:val="000A39AC"/>
    <w:rsid w:val="000B4B98"/>
    <w:rsid w:val="000C2125"/>
    <w:rsid w:val="000C523F"/>
    <w:rsid w:val="000E097E"/>
    <w:rsid w:val="000F1D49"/>
    <w:rsid w:val="000F43D2"/>
    <w:rsid w:val="000F682E"/>
    <w:rsid w:val="00103F23"/>
    <w:rsid w:val="00105D2D"/>
    <w:rsid w:val="00114949"/>
    <w:rsid w:val="001430AB"/>
    <w:rsid w:val="001533CC"/>
    <w:rsid w:val="00177960"/>
    <w:rsid w:val="00181B65"/>
    <w:rsid w:val="00184D1E"/>
    <w:rsid w:val="00184E53"/>
    <w:rsid w:val="001C2679"/>
    <w:rsid w:val="001C6858"/>
    <w:rsid w:val="001D38C1"/>
    <w:rsid w:val="00202062"/>
    <w:rsid w:val="00215E1A"/>
    <w:rsid w:val="00217D5D"/>
    <w:rsid w:val="0022020C"/>
    <w:rsid w:val="00225754"/>
    <w:rsid w:val="00235B59"/>
    <w:rsid w:val="002429C9"/>
    <w:rsid w:val="00246574"/>
    <w:rsid w:val="00281767"/>
    <w:rsid w:val="00282A95"/>
    <w:rsid w:val="002839F3"/>
    <w:rsid w:val="002D394A"/>
    <w:rsid w:val="002D6E1B"/>
    <w:rsid w:val="003274D6"/>
    <w:rsid w:val="00345421"/>
    <w:rsid w:val="00350F97"/>
    <w:rsid w:val="00353075"/>
    <w:rsid w:val="0035421B"/>
    <w:rsid w:val="003555C6"/>
    <w:rsid w:val="00363C38"/>
    <w:rsid w:val="0039294B"/>
    <w:rsid w:val="003968B5"/>
    <w:rsid w:val="0039763C"/>
    <w:rsid w:val="003A4562"/>
    <w:rsid w:val="003D1B0E"/>
    <w:rsid w:val="003E4639"/>
    <w:rsid w:val="003E4D13"/>
    <w:rsid w:val="00402268"/>
    <w:rsid w:val="00406217"/>
    <w:rsid w:val="0041365C"/>
    <w:rsid w:val="00414FF5"/>
    <w:rsid w:val="0042720E"/>
    <w:rsid w:val="00434BCD"/>
    <w:rsid w:val="00446EB9"/>
    <w:rsid w:val="00454F14"/>
    <w:rsid w:val="004603FC"/>
    <w:rsid w:val="0046328E"/>
    <w:rsid w:val="00473CF2"/>
    <w:rsid w:val="004842D3"/>
    <w:rsid w:val="004A0840"/>
    <w:rsid w:val="004C0E9A"/>
    <w:rsid w:val="004D6154"/>
    <w:rsid w:val="00503D57"/>
    <w:rsid w:val="00512DC0"/>
    <w:rsid w:val="0051654A"/>
    <w:rsid w:val="00517B44"/>
    <w:rsid w:val="00521018"/>
    <w:rsid w:val="00533FA8"/>
    <w:rsid w:val="00534530"/>
    <w:rsid w:val="0054331C"/>
    <w:rsid w:val="005841E8"/>
    <w:rsid w:val="005A3C56"/>
    <w:rsid w:val="005A3CDD"/>
    <w:rsid w:val="005A6F91"/>
    <w:rsid w:val="005A755D"/>
    <w:rsid w:val="005D2968"/>
    <w:rsid w:val="005F12E4"/>
    <w:rsid w:val="005F6405"/>
    <w:rsid w:val="00602395"/>
    <w:rsid w:val="00605940"/>
    <w:rsid w:val="006070BB"/>
    <w:rsid w:val="006172D5"/>
    <w:rsid w:val="00636D2C"/>
    <w:rsid w:val="00672AA2"/>
    <w:rsid w:val="0067764B"/>
    <w:rsid w:val="00692977"/>
    <w:rsid w:val="006A0AAA"/>
    <w:rsid w:val="006B4145"/>
    <w:rsid w:val="006C2895"/>
    <w:rsid w:val="006D08D0"/>
    <w:rsid w:val="006E1E41"/>
    <w:rsid w:val="006E6FCD"/>
    <w:rsid w:val="007005D3"/>
    <w:rsid w:val="007203AF"/>
    <w:rsid w:val="007439A8"/>
    <w:rsid w:val="0076023F"/>
    <w:rsid w:val="007B7F9A"/>
    <w:rsid w:val="007F23C3"/>
    <w:rsid w:val="007F6F84"/>
    <w:rsid w:val="00803C7A"/>
    <w:rsid w:val="00811C00"/>
    <w:rsid w:val="0081297B"/>
    <w:rsid w:val="00813EB1"/>
    <w:rsid w:val="00824B07"/>
    <w:rsid w:val="0083522F"/>
    <w:rsid w:val="00857963"/>
    <w:rsid w:val="00864063"/>
    <w:rsid w:val="00867E82"/>
    <w:rsid w:val="0087157F"/>
    <w:rsid w:val="00875F53"/>
    <w:rsid w:val="008960E4"/>
    <w:rsid w:val="008B063B"/>
    <w:rsid w:val="008C6AA7"/>
    <w:rsid w:val="008D35DA"/>
    <w:rsid w:val="008D70E8"/>
    <w:rsid w:val="008E0283"/>
    <w:rsid w:val="008E4B7F"/>
    <w:rsid w:val="008E793D"/>
    <w:rsid w:val="008F7C4C"/>
    <w:rsid w:val="00900618"/>
    <w:rsid w:val="00901DA1"/>
    <w:rsid w:val="009037B3"/>
    <w:rsid w:val="00907AAA"/>
    <w:rsid w:val="00915CDA"/>
    <w:rsid w:val="00917A48"/>
    <w:rsid w:val="0092609E"/>
    <w:rsid w:val="00927B9B"/>
    <w:rsid w:val="009472B0"/>
    <w:rsid w:val="00947CDF"/>
    <w:rsid w:val="00974C31"/>
    <w:rsid w:val="00982505"/>
    <w:rsid w:val="00984148"/>
    <w:rsid w:val="00984F79"/>
    <w:rsid w:val="0099248B"/>
    <w:rsid w:val="0099363A"/>
    <w:rsid w:val="009A03B4"/>
    <w:rsid w:val="009A166B"/>
    <w:rsid w:val="009A52B2"/>
    <w:rsid w:val="009B5658"/>
    <w:rsid w:val="009C2AF6"/>
    <w:rsid w:val="009E59CF"/>
    <w:rsid w:val="009E5C4A"/>
    <w:rsid w:val="00A0020F"/>
    <w:rsid w:val="00A06667"/>
    <w:rsid w:val="00A127B0"/>
    <w:rsid w:val="00A1460D"/>
    <w:rsid w:val="00A155A1"/>
    <w:rsid w:val="00A33EFF"/>
    <w:rsid w:val="00A601E3"/>
    <w:rsid w:val="00A82819"/>
    <w:rsid w:val="00A8681E"/>
    <w:rsid w:val="00AB291B"/>
    <w:rsid w:val="00AC1B81"/>
    <w:rsid w:val="00AF71AD"/>
    <w:rsid w:val="00B00F50"/>
    <w:rsid w:val="00B0197B"/>
    <w:rsid w:val="00B0636F"/>
    <w:rsid w:val="00B134B0"/>
    <w:rsid w:val="00B224CE"/>
    <w:rsid w:val="00B35B0F"/>
    <w:rsid w:val="00B500B7"/>
    <w:rsid w:val="00B64388"/>
    <w:rsid w:val="00B721CB"/>
    <w:rsid w:val="00B7701A"/>
    <w:rsid w:val="00B81572"/>
    <w:rsid w:val="00B8177F"/>
    <w:rsid w:val="00BA258E"/>
    <w:rsid w:val="00BE3CCE"/>
    <w:rsid w:val="00BF6457"/>
    <w:rsid w:val="00C0001F"/>
    <w:rsid w:val="00C004E7"/>
    <w:rsid w:val="00C323D0"/>
    <w:rsid w:val="00C32849"/>
    <w:rsid w:val="00C469CC"/>
    <w:rsid w:val="00C46F50"/>
    <w:rsid w:val="00C74579"/>
    <w:rsid w:val="00C83D38"/>
    <w:rsid w:val="00C9735B"/>
    <w:rsid w:val="00CA75FD"/>
    <w:rsid w:val="00CB6254"/>
    <w:rsid w:val="00CE3E7D"/>
    <w:rsid w:val="00CF4097"/>
    <w:rsid w:val="00CF714D"/>
    <w:rsid w:val="00D00A90"/>
    <w:rsid w:val="00D0520B"/>
    <w:rsid w:val="00D13EB3"/>
    <w:rsid w:val="00D164A7"/>
    <w:rsid w:val="00D361C6"/>
    <w:rsid w:val="00D4219B"/>
    <w:rsid w:val="00D4415C"/>
    <w:rsid w:val="00D51AB4"/>
    <w:rsid w:val="00D60587"/>
    <w:rsid w:val="00D946CB"/>
    <w:rsid w:val="00DA61E0"/>
    <w:rsid w:val="00DD03C8"/>
    <w:rsid w:val="00DD24D0"/>
    <w:rsid w:val="00DD5806"/>
    <w:rsid w:val="00DF06D0"/>
    <w:rsid w:val="00E005C4"/>
    <w:rsid w:val="00E02F24"/>
    <w:rsid w:val="00E34384"/>
    <w:rsid w:val="00E43DD1"/>
    <w:rsid w:val="00E648DA"/>
    <w:rsid w:val="00E74C30"/>
    <w:rsid w:val="00E907FB"/>
    <w:rsid w:val="00EA7535"/>
    <w:rsid w:val="00EC6C44"/>
    <w:rsid w:val="00EE417C"/>
    <w:rsid w:val="00EE5AA7"/>
    <w:rsid w:val="00EF6EAF"/>
    <w:rsid w:val="00EF7354"/>
    <w:rsid w:val="00F212D0"/>
    <w:rsid w:val="00F22E40"/>
    <w:rsid w:val="00F3245A"/>
    <w:rsid w:val="00F33237"/>
    <w:rsid w:val="00F34E99"/>
    <w:rsid w:val="00F37100"/>
    <w:rsid w:val="00F41B79"/>
    <w:rsid w:val="00F77996"/>
    <w:rsid w:val="00F923B2"/>
    <w:rsid w:val="00F95227"/>
    <w:rsid w:val="00FA43E7"/>
    <w:rsid w:val="00FC5BE6"/>
    <w:rsid w:val="00FD3822"/>
    <w:rsid w:val="00FD6FD4"/>
    <w:rsid w:val="00FF785A"/>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1A04F"/>
  <w15:docId w15:val="{8DA1EC85-F90A-4B18-9287-8BE13DFE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2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F212D0"/>
    <w:pPr>
      <w:ind w:left="720"/>
      <w:contextualSpacing/>
    </w:pPr>
  </w:style>
  <w:style w:type="character" w:customStyle="1" w:styleId="ListParagraphChar">
    <w:name w:val="List Paragraph Char"/>
    <w:aliases w:val="Resume Title Char,heading 4 Char,Citation List Char,Ha Char"/>
    <w:basedOn w:val="DefaultParagraphFont"/>
    <w:link w:val="ListParagraph"/>
    <w:uiPriority w:val="34"/>
    <w:locked/>
    <w:rsid w:val="00F212D0"/>
  </w:style>
  <w:style w:type="paragraph" w:styleId="Header">
    <w:name w:val="header"/>
    <w:basedOn w:val="Normal"/>
    <w:link w:val="HeaderChar"/>
    <w:uiPriority w:val="99"/>
    <w:unhideWhenUsed/>
    <w:rsid w:val="00F212D0"/>
    <w:pPr>
      <w:tabs>
        <w:tab w:val="center" w:pos="4513"/>
        <w:tab w:val="right" w:pos="9026"/>
      </w:tabs>
    </w:pPr>
  </w:style>
  <w:style w:type="character" w:customStyle="1" w:styleId="HeaderChar">
    <w:name w:val="Header Char"/>
    <w:basedOn w:val="DefaultParagraphFont"/>
    <w:link w:val="Header"/>
    <w:uiPriority w:val="99"/>
    <w:rsid w:val="00F212D0"/>
  </w:style>
  <w:style w:type="paragraph" w:styleId="Footer">
    <w:name w:val="footer"/>
    <w:basedOn w:val="Normal"/>
    <w:link w:val="FooterChar"/>
    <w:unhideWhenUsed/>
    <w:rsid w:val="00F212D0"/>
    <w:pPr>
      <w:tabs>
        <w:tab w:val="center" w:pos="4513"/>
        <w:tab w:val="right" w:pos="9026"/>
      </w:tabs>
    </w:pPr>
  </w:style>
  <w:style w:type="character" w:customStyle="1" w:styleId="FooterChar">
    <w:name w:val="Footer Char"/>
    <w:basedOn w:val="DefaultParagraphFont"/>
    <w:link w:val="Footer"/>
    <w:rsid w:val="00F212D0"/>
  </w:style>
  <w:style w:type="paragraph" w:styleId="BalloonText">
    <w:name w:val="Balloon Text"/>
    <w:basedOn w:val="Normal"/>
    <w:link w:val="BalloonTextChar"/>
    <w:uiPriority w:val="99"/>
    <w:semiHidden/>
    <w:unhideWhenUsed/>
    <w:rsid w:val="003E46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639"/>
    <w:rPr>
      <w:rFonts w:ascii="Lucida Grande" w:hAnsi="Lucida Grande" w:cs="Lucida Grande"/>
      <w:sz w:val="18"/>
      <w:szCs w:val="18"/>
    </w:rPr>
  </w:style>
  <w:style w:type="paragraph" w:customStyle="1" w:styleId="Default">
    <w:name w:val="Default"/>
    <w:rsid w:val="00EE5AA7"/>
    <w:pPr>
      <w:autoSpaceDE w:val="0"/>
      <w:autoSpaceDN w:val="0"/>
      <w:adjustRightInd w:val="0"/>
    </w:pPr>
    <w:rPr>
      <w:rFonts w:ascii="Tahoma" w:hAnsi="Tahoma" w:cs="Tahoma"/>
      <w:color w:val="000000"/>
      <w:lang w:val="en-US"/>
    </w:rPr>
  </w:style>
  <w:style w:type="character" w:styleId="CommentReference">
    <w:name w:val="annotation reference"/>
    <w:basedOn w:val="DefaultParagraphFont"/>
    <w:uiPriority w:val="99"/>
    <w:semiHidden/>
    <w:unhideWhenUsed/>
    <w:rsid w:val="00C46F50"/>
    <w:rPr>
      <w:sz w:val="16"/>
      <w:szCs w:val="16"/>
    </w:rPr>
  </w:style>
  <w:style w:type="paragraph" w:styleId="CommentText">
    <w:name w:val="annotation text"/>
    <w:basedOn w:val="Normal"/>
    <w:link w:val="CommentTextChar"/>
    <w:uiPriority w:val="99"/>
    <w:semiHidden/>
    <w:unhideWhenUsed/>
    <w:rsid w:val="00C46F50"/>
    <w:rPr>
      <w:sz w:val="20"/>
      <w:szCs w:val="20"/>
    </w:rPr>
  </w:style>
  <w:style w:type="character" w:customStyle="1" w:styleId="CommentTextChar">
    <w:name w:val="Comment Text Char"/>
    <w:basedOn w:val="DefaultParagraphFont"/>
    <w:link w:val="CommentText"/>
    <w:uiPriority w:val="99"/>
    <w:semiHidden/>
    <w:rsid w:val="00C46F50"/>
    <w:rPr>
      <w:sz w:val="20"/>
      <w:szCs w:val="20"/>
    </w:rPr>
  </w:style>
  <w:style w:type="paragraph" w:styleId="CommentSubject">
    <w:name w:val="annotation subject"/>
    <w:basedOn w:val="CommentText"/>
    <w:next w:val="CommentText"/>
    <w:link w:val="CommentSubjectChar"/>
    <w:uiPriority w:val="99"/>
    <w:semiHidden/>
    <w:unhideWhenUsed/>
    <w:rsid w:val="00C46F50"/>
    <w:rPr>
      <w:b/>
      <w:bCs/>
    </w:rPr>
  </w:style>
  <w:style w:type="character" w:customStyle="1" w:styleId="CommentSubjectChar">
    <w:name w:val="Comment Subject Char"/>
    <w:basedOn w:val="CommentTextChar"/>
    <w:link w:val="CommentSubject"/>
    <w:uiPriority w:val="99"/>
    <w:semiHidden/>
    <w:rsid w:val="00C46F50"/>
    <w:rPr>
      <w:b/>
      <w:bCs/>
      <w:sz w:val="20"/>
      <w:szCs w:val="20"/>
    </w:rPr>
  </w:style>
  <w:style w:type="character" w:styleId="Hyperlink">
    <w:name w:val="Hyperlink"/>
    <w:uiPriority w:val="99"/>
    <w:unhideWhenUsed/>
    <w:rsid w:val="00517B44"/>
    <w:rPr>
      <w:color w:val="0563C1"/>
      <w:u w:val="single"/>
    </w:rPr>
  </w:style>
  <w:style w:type="character" w:styleId="PageNumber">
    <w:name w:val="page number"/>
    <w:basedOn w:val="DefaultParagraphFont"/>
    <w:semiHidden/>
    <w:unhideWhenUsed/>
    <w:rsid w:val="00454F14"/>
    <w:rPr>
      <w:rFonts w:ascii="Arial" w:hAnsi="Arial" w:cs="Arial" w:hint="default"/>
      <w:color w:val="62B5E5"/>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971866">
      <w:bodyDiv w:val="1"/>
      <w:marLeft w:val="0"/>
      <w:marRight w:val="0"/>
      <w:marTop w:val="0"/>
      <w:marBottom w:val="0"/>
      <w:divBdr>
        <w:top w:val="none" w:sz="0" w:space="0" w:color="auto"/>
        <w:left w:val="none" w:sz="0" w:space="0" w:color="auto"/>
        <w:bottom w:val="none" w:sz="0" w:space="0" w:color="auto"/>
        <w:right w:val="none" w:sz="0" w:space="0" w:color="auto"/>
      </w:divBdr>
    </w:div>
    <w:div w:id="199256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30.png"/><Relationship Id="rId4"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5769D1-A6FA-C74E-9EEE-FD3F082B5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3007</Words>
  <Characters>17143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Sonia Martins</cp:lastModifiedBy>
  <cp:revision>2</cp:revision>
  <cp:lastPrinted>2019-09-05T14:26:00Z</cp:lastPrinted>
  <dcterms:created xsi:type="dcterms:W3CDTF">2020-08-14T08:56:00Z</dcterms:created>
  <dcterms:modified xsi:type="dcterms:W3CDTF">2020-08-14T08:56:00Z</dcterms:modified>
</cp:coreProperties>
</file>